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内江市第二人民医院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助理全科医生</w:t>
      </w:r>
      <w:r>
        <w:rPr>
          <w:rFonts w:hint="eastAsia" w:ascii="方正小标宋简体" w:eastAsia="方正小标宋简体"/>
          <w:b/>
          <w:sz w:val="32"/>
          <w:szCs w:val="32"/>
        </w:rPr>
        <w:t>培训报名表</w:t>
      </w:r>
    </w:p>
    <w:bookmarkEnd w:id="0"/>
    <w:p>
      <w:pPr>
        <w:ind w:right="-378" w:rightChars="-180"/>
        <w:rPr>
          <w:rFonts w:hint="eastAsia" w:ascii="仿宋_GB2312" w:eastAsia="仿宋_GB2312"/>
          <w:sz w:val="24"/>
        </w:rPr>
      </w:pPr>
    </w:p>
    <w:p>
      <w:pPr>
        <w:ind w:right="-378" w:rightChars="-1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申请</w:t>
      </w:r>
      <w:r>
        <w:rPr>
          <w:rFonts w:hint="eastAsia" w:ascii="仿宋_GB2312" w:eastAsia="仿宋_GB2312"/>
          <w:sz w:val="24"/>
        </w:rPr>
        <w:t>培训专业：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助理全科    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 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 日</w:t>
      </w:r>
    </w:p>
    <w:tbl>
      <w:tblPr>
        <w:tblStyle w:val="5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41"/>
        <w:gridCol w:w="208"/>
        <w:gridCol w:w="21"/>
        <w:gridCol w:w="861"/>
        <w:gridCol w:w="1200"/>
        <w:gridCol w:w="1234"/>
        <w:gridCol w:w="1312"/>
        <w:gridCol w:w="31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noWrap w:val="0"/>
            <w:vAlign w:val="center"/>
          </w:tcPr>
          <w:p>
            <w:pPr>
              <w:ind w:right="101" w:rightChars="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小二寸</w:t>
            </w:r>
          </w:p>
          <w:p>
            <w:pPr>
              <w:ind w:right="101" w:rightChars="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免冠近照</w:t>
            </w:r>
          </w:p>
          <w:p>
            <w:pPr>
              <w:ind w:right="101" w:rightChars="48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是否应届生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ind w:right="-212" w:rightChars="-1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英语等级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是否执业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执业范围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是否委培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委培单位</w:t>
            </w:r>
          </w:p>
        </w:tc>
        <w:tc>
          <w:tcPr>
            <w:tcW w:w="444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2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  <w:tc>
          <w:tcPr>
            <w:tcW w:w="564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7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QQ：</w:t>
            </w:r>
          </w:p>
        </w:tc>
        <w:tc>
          <w:tcPr>
            <w:tcW w:w="564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自何年月至何年月</w:t>
            </w: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在何地区何单位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经历</w:t>
            </w:r>
            <w:r>
              <w:rPr>
                <w:rFonts w:hint="eastAsia" w:ascii="仿宋_GB2312" w:eastAsia="仿宋_GB2312"/>
                <w:b/>
                <w:sz w:val="24"/>
              </w:rPr>
              <w:t>（高中及以上）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自何年月至何年月</w:t>
            </w: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院校单位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学历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何时获得何种奖励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4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4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何时受过何种处分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4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培训意愿</w:t>
            </w:r>
          </w:p>
        </w:tc>
        <w:tc>
          <w:tcPr>
            <w:tcW w:w="7872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自愿</w:t>
            </w: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助理全科医生培训</w:t>
            </w:r>
            <w:r>
              <w:rPr>
                <w:rFonts w:hint="eastAsia" w:ascii="仿宋_GB2312" w:eastAsia="仿宋_GB2312"/>
                <w:sz w:val="24"/>
              </w:rPr>
              <w:t>，遵守基地医院及培训合同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（协议）</w:t>
            </w:r>
            <w:r>
              <w:rPr>
                <w:rFonts w:hint="eastAsia" w:ascii="仿宋_GB2312" w:eastAsia="仿宋_GB2312"/>
                <w:sz w:val="24"/>
              </w:rPr>
              <w:t>的相关规定。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/>
          <w:kern w:val="0"/>
        </w:rPr>
      </w:pPr>
    </w:p>
    <w:p/>
    <w:sectPr>
      <w:footerReference r:id="rId3" w:type="default"/>
      <w:pgSz w:w="11906" w:h="16838"/>
      <w:pgMar w:top="1077" w:right="1474" w:bottom="9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0"/>
    <w:pPr>
      <w:spacing w:line="570" w:lineRule="exact"/>
      <w:ind w:firstLine="640" w:firstLineChars="200"/>
    </w:pPr>
    <w:rPr>
      <w:rFonts w:ascii="Times New Roman" w:hAnsi="Times New Roman" w:eastAsia="仿宋_GB2312"/>
      <w:kern w:val="2"/>
      <w:sz w:val="32"/>
      <w:szCs w:val="32"/>
      <w:u w:val="non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2023-06-15T09:10:47Z</dcterms:created>
  <dc:creator>Administrator</dc:creator>
  <cp:lastModifiedBy>陈春旭</cp:lastModifiedBy>
  <dcterms:modified xsi:type="dcterms:W3CDTF">2023-06-15T09:10:53Z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E3651CBFC5E24BC8B6456755106EB33D</vt:lpwstr>
  </property>
</Properties>
</file>