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宋体" w:hAnsi="宋体" w:eastAsia="宋体"/>
          <w:sz w:val="52"/>
          <w:szCs w:val="52"/>
        </w:rPr>
      </w:pPr>
      <w:r>
        <w:rPr>
          <w:rFonts w:hint="eastAsia" w:ascii="宋体" w:hAnsi="宋体" w:eastAsia="宋体"/>
          <w:sz w:val="52"/>
          <w:szCs w:val="52"/>
        </w:rPr>
        <w:t>内江市第二人民医院门诊大楼住院部无线网络改造工作招标公告</w:t>
      </w:r>
    </w:p>
    <w:p>
      <w:pPr>
        <w:rPr>
          <w:rFonts w:ascii="宋体" w:hAnsi="宋体" w:eastAsia="宋体"/>
          <w:b/>
          <w:bCs/>
          <w:sz w:val="32"/>
          <w:szCs w:val="32"/>
        </w:rPr>
      </w:pPr>
      <w:r>
        <w:rPr>
          <w:rFonts w:hint="eastAsia" w:ascii="宋体" w:hAnsi="宋体" w:eastAsia="宋体"/>
          <w:b/>
          <w:bCs/>
          <w:sz w:val="32"/>
          <w:szCs w:val="32"/>
        </w:rPr>
        <w:t>一、项目介绍</w:t>
      </w:r>
    </w:p>
    <w:p>
      <w:pPr>
        <w:ind w:firstLine="560" w:firstLineChars="200"/>
        <w:rPr>
          <w:rFonts w:ascii="宋体" w:hAnsi="宋体" w:eastAsia="宋体"/>
          <w:sz w:val="24"/>
          <w:szCs w:val="24"/>
        </w:rPr>
      </w:pPr>
      <w:r>
        <w:rPr>
          <w:rFonts w:hint="eastAsia" w:ascii="Adobe 宋体 Std L" w:hAnsi="Adobe 宋体 Std L" w:eastAsia="Adobe 宋体 Std L"/>
          <w:color w:val="333333"/>
          <w:sz w:val="28"/>
          <w:szCs w:val="28"/>
        </w:rPr>
        <w:t>内江市第二人民医院新门诊大楼住院楼层，需要对住院楼层的内网进行无线网络覆盖，达到工作人员移动查房及内部网络工作需求，以保证住院楼层网络正确且稳定的运行。</w:t>
      </w:r>
    </w:p>
    <w:p>
      <w:pPr>
        <w:rPr>
          <w:rFonts w:ascii="宋体" w:hAnsi="宋体" w:eastAsia="宋体"/>
          <w:b/>
          <w:bCs/>
          <w:sz w:val="32"/>
          <w:szCs w:val="32"/>
        </w:rPr>
      </w:pPr>
      <w:r>
        <w:rPr>
          <w:rFonts w:hint="eastAsia" w:ascii="宋体" w:hAnsi="宋体" w:eastAsia="宋体"/>
          <w:b/>
          <w:bCs/>
          <w:sz w:val="32"/>
          <w:szCs w:val="32"/>
        </w:rPr>
        <w:t>二、项目须知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8" w:lineRule="atLeast"/>
        <w:ind w:left="0" w:right="0" w:firstLine="560" w:firstLineChars="200"/>
        <w:jc w:val="both"/>
        <w:textAlignment w:val="auto"/>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000000"/>
          <w:spacing w:val="0"/>
          <w:sz w:val="28"/>
          <w:szCs w:val="28"/>
          <w:shd w:val="clear" w:fill="FFFFFF"/>
        </w:rPr>
        <w:t>比选公示和报名：请于2023年3月</w:t>
      </w:r>
      <w:r>
        <w:rPr>
          <w:rFonts w:hint="eastAsia" w:ascii="宋体" w:hAnsi="宋体" w:eastAsia="宋体" w:cs="宋体"/>
          <w:i w:val="0"/>
          <w:iCs w:val="0"/>
          <w:caps w:val="0"/>
          <w:color w:val="000000"/>
          <w:spacing w:val="0"/>
          <w:sz w:val="28"/>
          <w:szCs w:val="28"/>
          <w:shd w:val="clear" w:fill="FFFFFF"/>
          <w:lang w:val="en-US" w:eastAsia="zh-CN"/>
        </w:rPr>
        <w:t>10</w:t>
      </w:r>
      <w:r>
        <w:rPr>
          <w:rFonts w:hint="eastAsia" w:ascii="宋体" w:hAnsi="宋体" w:eastAsia="宋体" w:cs="宋体"/>
          <w:i w:val="0"/>
          <w:iCs w:val="0"/>
          <w:caps w:val="0"/>
          <w:color w:val="000000"/>
          <w:spacing w:val="0"/>
          <w:sz w:val="28"/>
          <w:szCs w:val="28"/>
          <w:shd w:val="clear" w:fill="FFFFFF"/>
        </w:rPr>
        <w:t>日前在内江市第二人民医院信息科报名，比选人需提供以下证件：单位介绍信原件、经办人身份证（复印件加盖单位鲜章）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8" w:lineRule="atLeast"/>
        <w:ind w:left="0" w:right="0" w:firstLine="560" w:firstLineChars="200"/>
        <w:jc w:val="both"/>
        <w:textAlignment w:val="auto"/>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000000"/>
          <w:spacing w:val="0"/>
          <w:sz w:val="28"/>
          <w:szCs w:val="28"/>
          <w:shd w:val="clear" w:fill="FFFFFF"/>
        </w:rPr>
        <w:t>比选开标时间和地点：比选文件必须在2022年3月</w:t>
      </w:r>
      <w:r>
        <w:rPr>
          <w:rFonts w:hint="eastAsia" w:cs="宋体"/>
          <w:i w:val="0"/>
          <w:iCs w:val="0"/>
          <w:caps w:val="0"/>
          <w:color w:val="000000"/>
          <w:spacing w:val="0"/>
          <w:sz w:val="28"/>
          <w:szCs w:val="28"/>
          <w:shd w:val="clear" w:fill="FFFFFF"/>
          <w:lang w:val="en-US" w:eastAsia="zh-CN"/>
        </w:rPr>
        <w:t>10</w:t>
      </w:r>
      <w:r>
        <w:rPr>
          <w:rFonts w:hint="eastAsia" w:ascii="宋体" w:hAnsi="宋体" w:eastAsia="宋体" w:cs="宋体"/>
          <w:i w:val="0"/>
          <w:iCs w:val="0"/>
          <w:caps w:val="0"/>
          <w:color w:val="000000"/>
          <w:spacing w:val="0"/>
          <w:sz w:val="28"/>
          <w:szCs w:val="28"/>
          <w:shd w:val="clear" w:fill="FFFFFF"/>
        </w:rPr>
        <w:t>日上午9:30前密封送到内江市第二人民医院总务科办公室，逾期送达将不予受理。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8" w:lineRule="atLeast"/>
        <w:ind w:left="0" w:right="0" w:firstLine="560" w:firstLineChars="200"/>
        <w:jc w:val="both"/>
        <w:textAlignment w:val="auto"/>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000000"/>
          <w:spacing w:val="0"/>
          <w:sz w:val="28"/>
          <w:szCs w:val="28"/>
          <w:shd w:val="clear" w:fill="FFFFFF"/>
        </w:rPr>
        <w:t>项目预算及比选控制价格：人民币4万元。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8" w:lineRule="atLeast"/>
        <w:ind w:left="0" w:right="0" w:firstLine="560" w:firstLineChars="200"/>
        <w:jc w:val="both"/>
        <w:textAlignment w:val="auto"/>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000000"/>
          <w:spacing w:val="0"/>
          <w:sz w:val="28"/>
          <w:szCs w:val="28"/>
          <w:shd w:val="clear" w:fill="FFFFFF"/>
        </w:rPr>
        <w:t>项目建设地点：内江市第二人民医院新门诊大楼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8" w:lineRule="atLeast"/>
        <w:ind w:left="0" w:right="0" w:firstLine="560" w:firstLineChars="200"/>
        <w:jc w:val="both"/>
        <w:textAlignment w:val="auto"/>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000000"/>
          <w:spacing w:val="0"/>
          <w:sz w:val="28"/>
          <w:szCs w:val="28"/>
          <w:shd w:val="clear" w:fill="FFFFFF"/>
        </w:rPr>
        <w:t>现场勘察：不组织，由供应商自行勘察。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8" w:lineRule="atLeast"/>
        <w:ind w:left="0" w:right="0" w:firstLine="560" w:firstLineChars="200"/>
        <w:jc w:val="both"/>
        <w:textAlignment w:val="auto"/>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000000"/>
          <w:spacing w:val="0"/>
          <w:sz w:val="28"/>
          <w:szCs w:val="28"/>
          <w:shd w:val="clear" w:fill="FFFFFF"/>
        </w:rPr>
        <w:t>安全责任：由中标企业独立承担安全责任。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8" w:lineRule="atLeast"/>
        <w:ind w:left="0" w:right="0" w:firstLine="560" w:firstLineChars="200"/>
        <w:jc w:val="both"/>
        <w:textAlignment w:val="auto"/>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000000"/>
          <w:spacing w:val="0"/>
          <w:sz w:val="28"/>
          <w:szCs w:val="28"/>
          <w:shd w:val="clear" w:fill="FFFFFF"/>
        </w:rPr>
        <w:t>是否允许分包：不允许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8" w:lineRule="atLeast"/>
        <w:ind w:left="0" w:right="0" w:firstLine="560" w:firstLineChars="200"/>
        <w:jc w:val="both"/>
        <w:textAlignment w:val="auto"/>
        <w:rPr>
          <w:rFonts w:hint="eastAsia" w:ascii="宋体" w:hAnsi="宋体" w:eastAsia="宋体" w:cs="宋体"/>
          <w:i w:val="0"/>
          <w:iCs w:val="0"/>
          <w:caps w:val="0"/>
          <w:color w:val="555555"/>
          <w:spacing w:val="0"/>
          <w:sz w:val="28"/>
          <w:szCs w:val="28"/>
        </w:rPr>
      </w:pPr>
      <w:r>
        <w:rPr>
          <w:rFonts w:hint="eastAsia" w:ascii="宋体" w:hAnsi="宋体" w:eastAsia="宋体" w:cs="宋体"/>
          <w:i w:val="0"/>
          <w:iCs w:val="0"/>
          <w:caps w:val="0"/>
          <w:color w:val="000000"/>
          <w:spacing w:val="0"/>
          <w:sz w:val="28"/>
          <w:szCs w:val="28"/>
          <w:shd w:val="clear" w:fill="FFFFFF"/>
        </w:rPr>
        <w:t>是否接受联合体竞标：不接受</w:t>
      </w:r>
    </w:p>
    <w:p>
      <w:pPr>
        <w:ind w:firstLine="420"/>
        <w:rPr>
          <w:rFonts w:ascii="宋体" w:hAnsi="宋体" w:eastAsia="宋体"/>
          <w:sz w:val="28"/>
          <w:szCs w:val="28"/>
        </w:rPr>
      </w:pPr>
    </w:p>
    <w:p>
      <w:pPr>
        <w:rPr>
          <w:rFonts w:ascii="宋体" w:hAnsi="宋体" w:eastAsia="宋体"/>
          <w:b/>
          <w:bCs/>
          <w:sz w:val="32"/>
          <w:szCs w:val="32"/>
        </w:rPr>
      </w:pPr>
      <w:r>
        <w:rPr>
          <w:rFonts w:hint="eastAsia" w:ascii="宋体" w:hAnsi="宋体" w:eastAsia="宋体"/>
          <w:b/>
          <w:bCs/>
          <w:sz w:val="32"/>
          <w:szCs w:val="32"/>
        </w:rPr>
        <w:t>三、项目要求</w:t>
      </w:r>
    </w:p>
    <w:p>
      <w:pPr>
        <w:ind w:firstLine="420"/>
        <w:rPr>
          <w:rFonts w:ascii="宋体" w:hAnsi="宋体" w:eastAsia="宋体"/>
          <w:sz w:val="28"/>
          <w:szCs w:val="28"/>
        </w:rPr>
      </w:pPr>
      <w:r>
        <w:rPr>
          <w:rFonts w:hint="eastAsia" w:ascii="宋体" w:hAnsi="宋体" w:eastAsia="宋体"/>
          <w:sz w:val="28"/>
          <w:szCs w:val="28"/>
        </w:rPr>
        <w:t>供应商的资质和能力条件：</w:t>
      </w:r>
    </w:p>
    <w:p>
      <w:pPr>
        <w:pStyle w:val="10"/>
        <w:numPr>
          <w:ilvl w:val="0"/>
          <w:numId w:val="1"/>
        </w:numPr>
        <w:ind w:left="993" w:hanging="426" w:firstLineChars="0"/>
        <w:rPr>
          <w:rFonts w:ascii="宋体" w:hAnsi="宋体" w:eastAsia="宋体"/>
          <w:sz w:val="28"/>
          <w:szCs w:val="28"/>
        </w:rPr>
      </w:pPr>
      <w:r>
        <w:rPr>
          <w:rFonts w:hint="eastAsia" w:ascii="宋体" w:hAnsi="宋体" w:eastAsia="宋体"/>
          <w:sz w:val="28"/>
          <w:szCs w:val="28"/>
        </w:rPr>
        <w:t>具有独立承担民事责任的能力；</w:t>
      </w:r>
    </w:p>
    <w:p>
      <w:pPr>
        <w:pStyle w:val="10"/>
        <w:numPr>
          <w:ilvl w:val="0"/>
          <w:numId w:val="1"/>
        </w:numPr>
        <w:ind w:left="993" w:hanging="426" w:firstLineChars="0"/>
        <w:rPr>
          <w:rFonts w:ascii="宋体" w:hAnsi="宋体" w:eastAsia="宋体"/>
          <w:sz w:val="28"/>
          <w:szCs w:val="28"/>
        </w:rPr>
      </w:pPr>
      <w:r>
        <w:rPr>
          <w:rFonts w:hint="eastAsia" w:ascii="宋体" w:hAnsi="宋体" w:eastAsia="宋体"/>
          <w:sz w:val="28"/>
          <w:szCs w:val="28"/>
        </w:rPr>
        <w:t>具有良好的商业信誉和健全的财务会计制度；</w:t>
      </w:r>
    </w:p>
    <w:p>
      <w:pPr>
        <w:pStyle w:val="10"/>
        <w:numPr>
          <w:ilvl w:val="0"/>
          <w:numId w:val="1"/>
        </w:numPr>
        <w:ind w:left="993" w:hanging="426" w:firstLineChars="0"/>
        <w:rPr>
          <w:rFonts w:ascii="宋体" w:hAnsi="宋体" w:eastAsia="宋体"/>
          <w:sz w:val="28"/>
          <w:szCs w:val="28"/>
        </w:rPr>
      </w:pPr>
      <w:r>
        <w:rPr>
          <w:rFonts w:hint="eastAsia" w:ascii="宋体" w:hAnsi="宋体" w:eastAsia="宋体"/>
          <w:sz w:val="28"/>
          <w:szCs w:val="28"/>
        </w:rPr>
        <w:t>具有履行合同所必需的设备和专业技术能力；</w:t>
      </w:r>
    </w:p>
    <w:p>
      <w:pPr>
        <w:pStyle w:val="10"/>
        <w:numPr>
          <w:ilvl w:val="0"/>
          <w:numId w:val="1"/>
        </w:numPr>
        <w:ind w:left="993" w:hanging="426" w:firstLineChars="0"/>
        <w:rPr>
          <w:rFonts w:ascii="宋体" w:hAnsi="宋体" w:eastAsia="宋体"/>
          <w:sz w:val="28"/>
          <w:szCs w:val="28"/>
        </w:rPr>
      </w:pPr>
      <w:r>
        <w:rPr>
          <w:rFonts w:hint="eastAsia" w:ascii="宋体" w:hAnsi="宋体" w:eastAsia="宋体"/>
          <w:sz w:val="28"/>
          <w:szCs w:val="28"/>
        </w:rPr>
        <w:t>有依法缴纳税收和社会保障资金的良好记录；</w:t>
      </w:r>
    </w:p>
    <w:p>
      <w:pPr>
        <w:pStyle w:val="10"/>
        <w:numPr>
          <w:ilvl w:val="0"/>
          <w:numId w:val="1"/>
        </w:numPr>
        <w:ind w:left="993" w:hanging="426" w:firstLineChars="0"/>
        <w:rPr>
          <w:rFonts w:ascii="宋体" w:hAnsi="宋体" w:eastAsia="宋体"/>
          <w:sz w:val="28"/>
          <w:szCs w:val="28"/>
        </w:rPr>
      </w:pPr>
      <w:r>
        <w:rPr>
          <w:rFonts w:hint="eastAsia" w:ascii="宋体" w:hAnsi="宋体" w:eastAsia="宋体"/>
          <w:sz w:val="28"/>
          <w:szCs w:val="28"/>
        </w:rPr>
        <w:t>参加采购活动前三年内，在经营活动中没有重大违法记录；</w:t>
      </w:r>
    </w:p>
    <w:p>
      <w:pPr>
        <w:pStyle w:val="10"/>
        <w:numPr>
          <w:ilvl w:val="0"/>
          <w:numId w:val="1"/>
        </w:numPr>
        <w:ind w:left="993" w:hanging="426" w:firstLineChars="0"/>
        <w:rPr>
          <w:rFonts w:ascii="宋体" w:hAnsi="宋体" w:eastAsia="宋体"/>
          <w:sz w:val="28"/>
          <w:szCs w:val="28"/>
        </w:rPr>
      </w:pPr>
      <w:bookmarkStart w:id="0" w:name="_Hlk62226749"/>
      <w:r>
        <w:rPr>
          <w:rFonts w:hint="eastAsia" w:ascii="宋体" w:hAnsi="宋体" w:eastAsia="宋体"/>
          <w:sz w:val="28"/>
          <w:szCs w:val="28"/>
        </w:rPr>
        <w:t>供应商及供应商法定代表人不得具有行贿犯罪记录</w:t>
      </w:r>
      <w:bookmarkEnd w:id="0"/>
      <w:r>
        <w:rPr>
          <w:rFonts w:hint="eastAsia" w:ascii="宋体" w:hAnsi="宋体" w:eastAsia="宋体"/>
          <w:sz w:val="28"/>
          <w:szCs w:val="28"/>
        </w:rPr>
        <w:t>；</w:t>
      </w:r>
    </w:p>
    <w:p>
      <w:pPr>
        <w:ind w:firstLine="420"/>
        <w:rPr>
          <w:rFonts w:ascii="宋体" w:hAnsi="宋体" w:eastAsia="宋体"/>
          <w:sz w:val="28"/>
          <w:szCs w:val="28"/>
        </w:rPr>
      </w:pPr>
      <w:r>
        <w:rPr>
          <w:rFonts w:hint="eastAsia" w:ascii="宋体" w:hAnsi="宋体" w:eastAsia="宋体"/>
          <w:sz w:val="30"/>
          <w:szCs w:val="30"/>
        </w:rPr>
        <w:t>项目质量要求：效果达到参数规定的要求方为合格。</w:t>
      </w:r>
    </w:p>
    <w:p>
      <w:pPr>
        <w:ind w:firstLine="420"/>
        <w:rPr>
          <w:rFonts w:ascii="宋体" w:hAnsi="宋体" w:eastAsia="宋体"/>
          <w:b/>
          <w:bCs/>
          <w:sz w:val="32"/>
          <w:szCs w:val="32"/>
        </w:rPr>
      </w:pPr>
      <w:r>
        <w:rPr>
          <w:rFonts w:hint="eastAsia" w:ascii="宋体" w:hAnsi="宋体" w:eastAsia="宋体"/>
          <w:sz w:val="30"/>
          <w:szCs w:val="30"/>
        </w:rPr>
        <w:t>项目工期：中标后20个工作日完成交付。</w:t>
      </w:r>
    </w:p>
    <w:p>
      <w:pPr>
        <w:rPr>
          <w:rFonts w:ascii="宋体" w:hAnsi="宋体" w:eastAsia="宋体"/>
          <w:b/>
          <w:bCs/>
          <w:sz w:val="32"/>
          <w:szCs w:val="32"/>
        </w:rPr>
      </w:pPr>
      <w:r>
        <w:rPr>
          <w:rFonts w:hint="eastAsia" w:ascii="宋体" w:hAnsi="宋体" w:eastAsia="宋体"/>
          <w:b/>
          <w:bCs/>
          <w:sz w:val="32"/>
          <w:szCs w:val="32"/>
        </w:rPr>
        <w:t>四、采购清单和技术参数：</w:t>
      </w:r>
    </w:p>
    <w:tbl>
      <w:tblPr>
        <w:tblStyle w:val="7"/>
        <w:tblW w:w="10900" w:type="dxa"/>
        <w:tblInd w:w="-1423" w:type="dxa"/>
        <w:tblLayout w:type="autofit"/>
        <w:tblCellMar>
          <w:top w:w="0" w:type="dxa"/>
          <w:left w:w="108" w:type="dxa"/>
          <w:bottom w:w="0" w:type="dxa"/>
          <w:right w:w="108" w:type="dxa"/>
        </w:tblCellMar>
      </w:tblPr>
      <w:tblGrid>
        <w:gridCol w:w="1500"/>
        <w:gridCol w:w="4940"/>
        <w:gridCol w:w="1260"/>
        <w:gridCol w:w="1240"/>
        <w:gridCol w:w="1960"/>
      </w:tblGrid>
      <w:tr>
        <w:tblPrEx>
          <w:tblCellMar>
            <w:top w:w="0" w:type="dxa"/>
            <w:left w:w="108" w:type="dxa"/>
            <w:bottom w:w="0" w:type="dxa"/>
            <w:right w:w="108" w:type="dxa"/>
          </w:tblCellMar>
        </w:tblPrEx>
        <w:trPr>
          <w:trHeight w:val="555" w:hRule="atLeast"/>
        </w:trPr>
        <w:tc>
          <w:tcPr>
            <w:tcW w:w="1090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新门诊大楼住院内网无线网络</w:t>
            </w:r>
          </w:p>
        </w:tc>
      </w:tr>
      <w:tr>
        <w:tblPrEx>
          <w:tblCellMar>
            <w:top w:w="0" w:type="dxa"/>
            <w:left w:w="108" w:type="dxa"/>
            <w:bottom w:w="0" w:type="dxa"/>
            <w:right w:w="108" w:type="dxa"/>
          </w:tblCellMar>
        </w:tblPrEx>
        <w:trPr>
          <w:trHeight w:val="559"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品名</w:t>
            </w:r>
          </w:p>
        </w:tc>
        <w:tc>
          <w:tcPr>
            <w:tcW w:w="4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参数要求</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1590"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无线AP</w:t>
            </w:r>
          </w:p>
        </w:tc>
        <w:tc>
          <w:tcPr>
            <w:tcW w:w="4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支持802.11ax标准，提供WiFi6 3000M吸顶;1个复位开关;1个10/100/1000Base-T以太网端口</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5-10层每层5个</w:t>
            </w:r>
          </w:p>
        </w:tc>
      </w:tr>
      <w:tr>
        <w:tblPrEx>
          <w:tblCellMar>
            <w:top w:w="0" w:type="dxa"/>
            <w:left w:w="108" w:type="dxa"/>
            <w:bottom w:w="0" w:type="dxa"/>
            <w:right w:w="108" w:type="dxa"/>
          </w:tblCellMar>
        </w:tblPrEx>
        <w:trPr>
          <w:trHeight w:val="1590"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8口POE交换机</w:t>
            </w:r>
          </w:p>
        </w:tc>
        <w:tc>
          <w:tcPr>
            <w:tcW w:w="4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交换容量:20G,包转发:14.9M,8千兆电+2千兆光  ,POE供电功率:60W,单端口最大供电功率为30W</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5-10层每层1个</w:t>
            </w:r>
          </w:p>
        </w:tc>
      </w:tr>
      <w:tr>
        <w:tblPrEx>
          <w:tblCellMar>
            <w:top w:w="0" w:type="dxa"/>
            <w:left w:w="108" w:type="dxa"/>
            <w:bottom w:w="0" w:type="dxa"/>
            <w:right w:w="108" w:type="dxa"/>
          </w:tblCellMar>
        </w:tblPrEx>
        <w:trPr>
          <w:trHeight w:val="1590"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路由器（无线控制器）</w:t>
            </w:r>
          </w:p>
        </w:tc>
        <w:tc>
          <w:tcPr>
            <w:tcW w:w="4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2WAN +3LAN；；最多4个WAN口；可上机架；可管理Mini AP数 ：500/800(ac模式)   ；带机量：350-500</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机房1个</w:t>
            </w:r>
          </w:p>
        </w:tc>
      </w:tr>
      <w:tr>
        <w:tblPrEx>
          <w:tblCellMar>
            <w:top w:w="0" w:type="dxa"/>
            <w:left w:w="108" w:type="dxa"/>
            <w:bottom w:w="0" w:type="dxa"/>
            <w:right w:w="108" w:type="dxa"/>
          </w:tblCellMar>
        </w:tblPrEx>
        <w:trPr>
          <w:trHeight w:val="1710"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六类网线</w:t>
            </w:r>
          </w:p>
        </w:tc>
        <w:tc>
          <w:tcPr>
            <w:tcW w:w="4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传输速率：1000Mbps</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工作频率：250MHz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特征阻抗：100Ω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直流铜阻：最大90Ω/km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绝缘阻抗：大于100M Ω·m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抗电强度：1kVDC 1min 不击穿</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箱</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55"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电信六类水晶头</w:t>
            </w:r>
          </w:p>
        </w:tc>
        <w:tc>
          <w:tcPr>
            <w:tcW w:w="4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双排隔离式结构设计，降低近端串扰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24K 50u〃镀金触点，传导更快速</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全新防火环保PC，高韧性不易断裂</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盒</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40"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安装辅材</w:t>
            </w:r>
          </w:p>
        </w:tc>
        <w:tc>
          <w:tcPr>
            <w:tcW w:w="4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PVC管、线槽等安装辅材</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40" w:hRule="atLeast"/>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施工费</w:t>
            </w:r>
          </w:p>
        </w:tc>
        <w:tc>
          <w:tcPr>
            <w:tcW w:w="4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布线及设备安装调试等</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批</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bl>
    <w:p>
      <w:pPr>
        <w:rPr>
          <w:rFonts w:ascii="宋体" w:hAnsi="宋体" w:eastAsia="宋体"/>
          <w:b/>
          <w:bCs/>
          <w:sz w:val="32"/>
          <w:szCs w:val="32"/>
        </w:rPr>
      </w:pPr>
    </w:p>
    <w:p>
      <w:pPr>
        <w:rPr>
          <w:rFonts w:ascii="宋体" w:hAnsi="宋体" w:eastAsia="宋体"/>
          <w:sz w:val="30"/>
          <w:szCs w:val="30"/>
        </w:rPr>
      </w:pPr>
      <w:r>
        <w:rPr>
          <w:rFonts w:hint="eastAsia" w:ascii="宋体" w:hAnsi="宋体" w:eastAsia="宋体"/>
          <w:sz w:val="30"/>
          <w:szCs w:val="30"/>
        </w:rPr>
        <w:t>五、供应商资格证明材料</w:t>
      </w:r>
    </w:p>
    <w:p>
      <w:pPr>
        <w:pStyle w:val="10"/>
        <w:numPr>
          <w:ilvl w:val="0"/>
          <w:numId w:val="0"/>
        </w:numPr>
        <w:ind w:left="420" w:leftChars="0"/>
        <w:rPr>
          <w:rFonts w:ascii="宋体" w:hAnsi="宋体" w:eastAsia="宋体"/>
          <w:sz w:val="30"/>
          <w:szCs w:val="30"/>
        </w:rPr>
      </w:pPr>
      <w:r>
        <w:rPr>
          <w:rFonts w:hint="eastAsia" w:ascii="宋体" w:hAnsi="宋体" w:eastAsia="宋体"/>
          <w:sz w:val="30"/>
          <w:szCs w:val="30"/>
          <w:lang w:val="en-US" w:eastAsia="zh-CN"/>
        </w:rPr>
        <w:t>1.</w:t>
      </w:r>
      <w:r>
        <w:rPr>
          <w:rFonts w:hint="eastAsia" w:ascii="宋体" w:hAnsi="宋体" w:eastAsia="宋体"/>
          <w:sz w:val="30"/>
          <w:szCs w:val="30"/>
        </w:rPr>
        <w:t>供应商应提交的资格证明材料</w:t>
      </w:r>
    </w:p>
    <w:p>
      <w:pPr>
        <w:pStyle w:val="10"/>
        <w:numPr>
          <w:ilvl w:val="0"/>
          <w:numId w:val="2"/>
        </w:numPr>
        <w:ind w:left="709" w:hanging="289" w:firstLineChars="0"/>
        <w:rPr>
          <w:rFonts w:ascii="宋体" w:hAnsi="宋体" w:eastAsia="宋体"/>
          <w:sz w:val="30"/>
          <w:szCs w:val="30"/>
        </w:rPr>
      </w:pPr>
      <w:r>
        <w:rPr>
          <w:rFonts w:hint="eastAsia" w:ascii="宋体" w:hAnsi="宋体" w:eastAsia="宋体"/>
          <w:sz w:val="30"/>
          <w:szCs w:val="30"/>
        </w:rPr>
        <w:t>具有独立承担民事责任的能力：</w:t>
      </w:r>
      <w:r>
        <w:rPr>
          <w:rFonts w:ascii="宋体" w:hAnsi="宋体" w:eastAsia="宋体"/>
          <w:sz w:val="30"/>
          <w:szCs w:val="30"/>
        </w:rPr>
        <w:t>①供应商为企业（包括合伙企业）、个体工商户的，提供统一社会信用代码的营业执照复印件加盖公章；②供应商为其他组织的，提供合法的法人证书或执业许可证等证明文件复印件加盖公章；③供应商为自然人的，提供为中国公民的自然人身份证明复印件并且本人签字</w:t>
      </w:r>
      <w:r>
        <w:rPr>
          <w:rFonts w:hint="eastAsia" w:ascii="宋体" w:hAnsi="宋体" w:eastAsia="宋体"/>
          <w:sz w:val="30"/>
          <w:szCs w:val="30"/>
        </w:rPr>
        <w:t>。</w:t>
      </w:r>
    </w:p>
    <w:p>
      <w:pPr>
        <w:pStyle w:val="10"/>
        <w:numPr>
          <w:ilvl w:val="0"/>
          <w:numId w:val="2"/>
        </w:numPr>
        <w:ind w:left="709" w:hanging="289" w:firstLineChars="0"/>
        <w:rPr>
          <w:rFonts w:ascii="宋体" w:hAnsi="宋体" w:eastAsia="宋体"/>
          <w:sz w:val="30"/>
          <w:szCs w:val="30"/>
        </w:rPr>
      </w:pPr>
      <w:r>
        <w:rPr>
          <w:rFonts w:hint="eastAsia" w:ascii="宋体" w:hAnsi="宋体" w:eastAsia="宋体"/>
          <w:sz w:val="30"/>
          <w:szCs w:val="30"/>
        </w:rPr>
        <w:t>具有良好的商业信誉和健全的财务会计制度</w:t>
      </w:r>
      <w:r>
        <w:rPr>
          <w:rFonts w:ascii="宋体" w:hAnsi="宋体" w:eastAsia="宋体"/>
          <w:sz w:val="30"/>
          <w:szCs w:val="30"/>
        </w:rPr>
        <w:t>：①具有商业信誉证明材料：可提供书面承诺函；②健全的财务会计制度证明材料：可提供书面承诺函</w:t>
      </w:r>
      <w:r>
        <w:rPr>
          <w:rFonts w:hint="eastAsia" w:ascii="宋体" w:hAnsi="宋体" w:eastAsia="宋体"/>
          <w:sz w:val="30"/>
          <w:szCs w:val="30"/>
        </w:rPr>
        <w:t>。</w:t>
      </w:r>
    </w:p>
    <w:p>
      <w:pPr>
        <w:pStyle w:val="10"/>
        <w:numPr>
          <w:ilvl w:val="0"/>
          <w:numId w:val="2"/>
        </w:numPr>
        <w:ind w:left="709" w:hanging="289" w:firstLineChars="0"/>
        <w:rPr>
          <w:rFonts w:ascii="宋体" w:hAnsi="宋体" w:eastAsia="宋体"/>
          <w:sz w:val="30"/>
          <w:szCs w:val="30"/>
        </w:rPr>
      </w:pPr>
      <w:r>
        <w:rPr>
          <w:rFonts w:hint="eastAsia" w:ascii="宋体" w:hAnsi="宋体" w:eastAsia="宋体"/>
          <w:sz w:val="30"/>
          <w:szCs w:val="30"/>
        </w:rPr>
        <w:t>具有履行合同所必需的设备和专业技术能力：</w:t>
      </w:r>
      <w:r>
        <w:rPr>
          <w:rFonts w:ascii="宋体" w:hAnsi="宋体" w:eastAsia="宋体"/>
          <w:sz w:val="30"/>
          <w:szCs w:val="30"/>
        </w:rPr>
        <w:t>供应商提供公司能力情况说明或同等效力的其他证明材料或</w:t>
      </w:r>
      <w:r>
        <w:rPr>
          <w:rFonts w:hint="eastAsia" w:ascii="宋体" w:hAnsi="宋体" w:eastAsia="宋体"/>
          <w:sz w:val="30"/>
          <w:szCs w:val="30"/>
        </w:rPr>
        <w:t>承诺</w:t>
      </w:r>
      <w:r>
        <w:rPr>
          <w:rFonts w:ascii="宋体" w:hAnsi="宋体" w:eastAsia="宋体"/>
          <w:sz w:val="30"/>
          <w:szCs w:val="30"/>
        </w:rPr>
        <w:t>函</w:t>
      </w:r>
      <w:r>
        <w:rPr>
          <w:rFonts w:hint="eastAsia" w:ascii="宋体" w:hAnsi="宋体" w:eastAsia="宋体"/>
          <w:sz w:val="30"/>
          <w:szCs w:val="30"/>
        </w:rPr>
        <w:t>。</w:t>
      </w:r>
    </w:p>
    <w:p>
      <w:pPr>
        <w:pStyle w:val="10"/>
        <w:numPr>
          <w:ilvl w:val="0"/>
          <w:numId w:val="2"/>
        </w:numPr>
        <w:ind w:left="709" w:hanging="289" w:firstLineChars="0"/>
        <w:rPr>
          <w:rFonts w:ascii="宋体" w:hAnsi="宋体" w:eastAsia="宋体"/>
          <w:sz w:val="30"/>
          <w:szCs w:val="30"/>
        </w:rPr>
      </w:pPr>
      <w:r>
        <w:rPr>
          <w:rFonts w:hint="eastAsia" w:ascii="宋体" w:hAnsi="宋体" w:eastAsia="宋体"/>
          <w:sz w:val="30"/>
          <w:szCs w:val="30"/>
        </w:rPr>
        <w:t>具</w:t>
      </w:r>
      <w:r>
        <w:rPr>
          <w:rFonts w:ascii="宋体" w:hAnsi="宋体" w:eastAsia="宋体"/>
          <w:sz w:val="30"/>
          <w:szCs w:val="30"/>
        </w:rPr>
        <w:t>有依法缴纳税收和社会保障资金的良好记录</w:t>
      </w:r>
      <w:r>
        <w:rPr>
          <w:rFonts w:hint="eastAsia" w:ascii="宋体" w:hAnsi="宋体" w:eastAsia="宋体"/>
          <w:sz w:val="30"/>
          <w:szCs w:val="30"/>
        </w:rPr>
        <w:t>：</w:t>
      </w:r>
      <w:r>
        <w:rPr>
          <w:rFonts w:ascii="宋体" w:hAnsi="宋体" w:eastAsia="宋体"/>
          <w:sz w:val="30"/>
          <w:szCs w:val="30"/>
        </w:rPr>
        <w:t>①提供投标人202</w:t>
      </w:r>
      <w:r>
        <w:rPr>
          <w:rFonts w:hint="eastAsia" w:ascii="宋体" w:hAnsi="宋体" w:eastAsia="宋体"/>
          <w:sz w:val="30"/>
          <w:szCs w:val="30"/>
        </w:rPr>
        <w:t>2</w:t>
      </w:r>
      <w:r>
        <w:rPr>
          <w:rFonts w:ascii="宋体" w:hAnsi="宋体" w:eastAsia="宋体"/>
          <w:sz w:val="30"/>
          <w:szCs w:val="30"/>
        </w:rPr>
        <w:t>年1月至今任意1个月依法缴纳税收和社会保障资金的证明材料或相关同等效力的证明材料；②202</w:t>
      </w:r>
      <w:r>
        <w:rPr>
          <w:rFonts w:hint="eastAsia" w:ascii="宋体" w:hAnsi="宋体" w:eastAsia="宋体"/>
          <w:sz w:val="30"/>
          <w:szCs w:val="30"/>
        </w:rPr>
        <w:t>2</w:t>
      </w:r>
      <w:r>
        <w:rPr>
          <w:rFonts w:ascii="宋体" w:hAnsi="宋体" w:eastAsia="宋体"/>
          <w:sz w:val="30"/>
          <w:szCs w:val="30"/>
        </w:rPr>
        <w:t>年新成立公司可提供书面承诺函</w:t>
      </w:r>
      <w:r>
        <w:rPr>
          <w:rFonts w:hint="eastAsia" w:ascii="宋体" w:hAnsi="宋体" w:eastAsia="宋体"/>
          <w:sz w:val="30"/>
          <w:szCs w:val="30"/>
        </w:rPr>
        <w:t>。</w:t>
      </w:r>
    </w:p>
    <w:p>
      <w:pPr>
        <w:pStyle w:val="10"/>
        <w:numPr>
          <w:ilvl w:val="0"/>
          <w:numId w:val="2"/>
        </w:numPr>
        <w:ind w:left="709" w:hanging="289" w:firstLineChars="0"/>
        <w:rPr>
          <w:rFonts w:ascii="宋体" w:hAnsi="宋体" w:eastAsia="宋体"/>
          <w:sz w:val="30"/>
          <w:szCs w:val="30"/>
        </w:rPr>
      </w:pPr>
      <w:r>
        <w:rPr>
          <w:rFonts w:ascii="宋体" w:hAnsi="宋体" w:eastAsia="宋体"/>
          <w:sz w:val="30"/>
          <w:szCs w:val="30"/>
        </w:rPr>
        <w:t>参加采购活动前三年内，在经营活动中没有重大违法记录</w:t>
      </w:r>
      <w:r>
        <w:rPr>
          <w:rFonts w:hint="eastAsia" w:ascii="宋体" w:hAnsi="宋体" w:eastAsia="宋体"/>
          <w:sz w:val="30"/>
          <w:szCs w:val="30"/>
        </w:rPr>
        <w:t>：</w:t>
      </w:r>
      <w:r>
        <w:rPr>
          <w:rFonts w:ascii="宋体" w:hAnsi="宋体" w:eastAsia="宋体"/>
          <w:sz w:val="30"/>
          <w:szCs w:val="30"/>
        </w:rPr>
        <w:t>提供书面承诺函</w:t>
      </w:r>
      <w:r>
        <w:rPr>
          <w:rFonts w:hint="eastAsia" w:ascii="宋体" w:hAnsi="宋体" w:eastAsia="宋体"/>
          <w:sz w:val="30"/>
          <w:szCs w:val="30"/>
        </w:rPr>
        <w:t>。</w:t>
      </w:r>
    </w:p>
    <w:p>
      <w:pPr>
        <w:pStyle w:val="10"/>
        <w:numPr>
          <w:ilvl w:val="0"/>
          <w:numId w:val="2"/>
        </w:numPr>
        <w:ind w:left="709" w:hanging="289" w:firstLineChars="0"/>
        <w:rPr>
          <w:rFonts w:ascii="宋体" w:hAnsi="宋体" w:eastAsia="宋体"/>
          <w:sz w:val="30"/>
          <w:szCs w:val="30"/>
        </w:rPr>
      </w:pPr>
      <w:r>
        <w:rPr>
          <w:rFonts w:ascii="宋体" w:hAnsi="宋体" w:eastAsia="宋体"/>
          <w:sz w:val="30"/>
          <w:szCs w:val="30"/>
        </w:rPr>
        <w:t>供应商及供应商</w:t>
      </w:r>
      <w:r>
        <w:rPr>
          <w:rFonts w:hint="eastAsia" w:ascii="宋体" w:hAnsi="宋体" w:eastAsia="宋体"/>
          <w:sz w:val="30"/>
          <w:szCs w:val="30"/>
        </w:rPr>
        <w:t>的</w:t>
      </w:r>
      <w:r>
        <w:rPr>
          <w:rFonts w:ascii="宋体" w:hAnsi="宋体" w:eastAsia="宋体"/>
          <w:sz w:val="30"/>
          <w:szCs w:val="30"/>
        </w:rPr>
        <w:t>法定代表人不得具有行贿犯罪记录</w:t>
      </w:r>
      <w:r>
        <w:rPr>
          <w:rFonts w:hint="eastAsia" w:ascii="宋体" w:hAnsi="宋体" w:eastAsia="宋体"/>
          <w:sz w:val="30"/>
          <w:szCs w:val="30"/>
        </w:rPr>
        <w:t>：</w:t>
      </w:r>
      <w:r>
        <w:rPr>
          <w:rFonts w:ascii="宋体" w:hAnsi="宋体" w:eastAsia="宋体"/>
          <w:sz w:val="30"/>
          <w:szCs w:val="30"/>
        </w:rPr>
        <w:t>提供书面承诺函</w:t>
      </w:r>
      <w:r>
        <w:rPr>
          <w:rFonts w:hint="eastAsia" w:ascii="宋体" w:hAnsi="宋体" w:eastAsia="宋体"/>
          <w:sz w:val="30"/>
          <w:szCs w:val="30"/>
        </w:rPr>
        <w:t>。</w:t>
      </w:r>
    </w:p>
    <w:p>
      <w:pPr>
        <w:pStyle w:val="10"/>
        <w:numPr>
          <w:ilvl w:val="0"/>
          <w:numId w:val="0"/>
        </w:numPr>
        <w:ind w:left="420" w:leftChars="0"/>
        <w:rPr>
          <w:rFonts w:ascii="宋体" w:hAnsi="宋体" w:eastAsia="宋体"/>
          <w:sz w:val="30"/>
          <w:szCs w:val="30"/>
        </w:rPr>
      </w:pPr>
      <w:r>
        <w:rPr>
          <w:rFonts w:hint="eastAsia" w:ascii="宋体" w:hAnsi="宋体" w:eastAsia="宋体"/>
          <w:sz w:val="30"/>
          <w:szCs w:val="30"/>
          <w:lang w:val="en-US" w:eastAsia="zh-CN"/>
        </w:rPr>
        <w:t>2.</w:t>
      </w:r>
      <w:r>
        <w:rPr>
          <w:rFonts w:hint="eastAsia" w:ascii="宋体" w:hAnsi="宋体" w:eastAsia="宋体"/>
          <w:sz w:val="30"/>
          <w:szCs w:val="30"/>
        </w:rPr>
        <w:t>供应商应提供的服务产品的资格、资质性及其他类似效力要求的相关证明材料：</w:t>
      </w:r>
    </w:p>
    <w:p>
      <w:pPr>
        <w:pStyle w:val="10"/>
        <w:numPr>
          <w:ilvl w:val="0"/>
          <w:numId w:val="3"/>
        </w:numPr>
        <w:ind w:left="851" w:hanging="431" w:firstLineChars="0"/>
        <w:rPr>
          <w:rFonts w:ascii="宋体" w:hAnsi="宋体" w:eastAsia="宋体"/>
          <w:sz w:val="30"/>
          <w:szCs w:val="30"/>
        </w:rPr>
      </w:pPr>
      <w:r>
        <w:rPr>
          <w:rFonts w:ascii="宋体" w:hAnsi="宋体" w:eastAsia="宋体"/>
          <w:sz w:val="30"/>
          <w:szCs w:val="30"/>
        </w:rPr>
        <w:t>法定代表人身份证复印件（身份证两面均应复印）或护照复印件（注：1.法定代表人身份证或护照（法定代表人</w:t>
      </w:r>
      <w:r>
        <w:rPr>
          <w:rFonts w:hint="eastAsia" w:ascii="宋体" w:hAnsi="宋体" w:eastAsia="宋体"/>
          <w:sz w:val="30"/>
          <w:szCs w:val="30"/>
        </w:rPr>
        <w:t>是</w:t>
      </w:r>
      <w:r>
        <w:rPr>
          <w:rFonts w:ascii="宋体" w:hAnsi="宋体" w:eastAsia="宋体"/>
          <w:sz w:val="30"/>
          <w:szCs w:val="30"/>
        </w:rPr>
        <w:t>外籍人士的）在有效期内；2.复印件加盖公章</w:t>
      </w:r>
      <w:r>
        <w:rPr>
          <w:rFonts w:hint="eastAsia" w:ascii="宋体" w:hAnsi="宋体" w:eastAsia="宋体"/>
          <w:sz w:val="30"/>
          <w:szCs w:val="30"/>
        </w:rPr>
        <w:t>）</w:t>
      </w:r>
      <w:r>
        <w:rPr>
          <w:rFonts w:ascii="宋体" w:hAnsi="宋体" w:eastAsia="宋体"/>
          <w:sz w:val="30"/>
          <w:szCs w:val="30"/>
        </w:rPr>
        <w:t>。</w:t>
      </w:r>
    </w:p>
    <w:p>
      <w:pPr>
        <w:pStyle w:val="10"/>
        <w:numPr>
          <w:ilvl w:val="0"/>
          <w:numId w:val="3"/>
        </w:numPr>
        <w:ind w:left="851" w:hanging="431" w:firstLineChars="0"/>
        <w:rPr>
          <w:rFonts w:ascii="宋体" w:hAnsi="宋体" w:eastAsia="宋体"/>
          <w:sz w:val="30"/>
          <w:szCs w:val="30"/>
        </w:rPr>
      </w:pPr>
      <w:r>
        <w:rPr>
          <w:rFonts w:ascii="宋体" w:hAnsi="宋体" w:eastAsia="宋体"/>
          <w:sz w:val="30"/>
          <w:szCs w:val="30"/>
        </w:rPr>
        <w:t>代理人身份证复印件（身份证两面均应复印）（注：1.代理人身份证在有效期内；2.复印件加盖公章</w:t>
      </w:r>
      <w:r>
        <w:rPr>
          <w:rFonts w:hint="eastAsia" w:ascii="宋体" w:hAnsi="宋体" w:eastAsia="宋体"/>
          <w:sz w:val="30"/>
          <w:szCs w:val="30"/>
        </w:rPr>
        <w:t>）</w:t>
      </w:r>
      <w:r>
        <w:rPr>
          <w:rFonts w:ascii="宋体" w:hAnsi="宋体" w:eastAsia="宋体"/>
          <w:sz w:val="30"/>
          <w:szCs w:val="30"/>
        </w:rPr>
        <w:t>。</w:t>
      </w:r>
    </w:p>
    <w:p>
      <w:pPr>
        <w:pStyle w:val="10"/>
        <w:numPr>
          <w:ilvl w:val="0"/>
          <w:numId w:val="3"/>
        </w:numPr>
        <w:ind w:left="851" w:hanging="431" w:firstLineChars="0"/>
        <w:rPr>
          <w:rFonts w:hint="eastAsia" w:ascii="宋体" w:hAnsi="宋体" w:eastAsia="宋体"/>
          <w:sz w:val="30"/>
          <w:szCs w:val="30"/>
        </w:rPr>
      </w:pPr>
      <w:r>
        <w:rPr>
          <w:rFonts w:ascii="宋体" w:hAnsi="宋体" w:eastAsia="宋体"/>
          <w:sz w:val="30"/>
          <w:szCs w:val="30"/>
        </w:rPr>
        <w:t>法定代表人授权书原件（注：法定代表人不参与</w:t>
      </w:r>
      <w:r>
        <w:rPr>
          <w:rFonts w:hint="eastAsia" w:ascii="宋体" w:hAnsi="宋体" w:eastAsia="宋体"/>
          <w:sz w:val="30"/>
          <w:szCs w:val="30"/>
        </w:rPr>
        <w:t>竞标</w:t>
      </w:r>
      <w:r>
        <w:rPr>
          <w:rFonts w:ascii="宋体" w:hAnsi="宋体" w:eastAsia="宋体"/>
          <w:sz w:val="30"/>
          <w:szCs w:val="30"/>
        </w:rPr>
        <w:t>而委托授权代表参与适用）或法定代表人身份证明原件（法定代表人参与</w:t>
      </w:r>
      <w:r>
        <w:rPr>
          <w:rFonts w:hint="eastAsia" w:ascii="宋体" w:hAnsi="宋体" w:eastAsia="宋体"/>
          <w:sz w:val="30"/>
          <w:szCs w:val="30"/>
        </w:rPr>
        <w:t>竞标</w:t>
      </w:r>
      <w:r>
        <w:rPr>
          <w:rFonts w:ascii="宋体" w:hAnsi="宋体" w:eastAsia="宋体"/>
          <w:sz w:val="30"/>
          <w:szCs w:val="30"/>
        </w:rPr>
        <w:t>而非委托授权代表参与适用）。</w:t>
      </w:r>
    </w:p>
    <w:p>
      <w:pPr>
        <w:rPr>
          <w:rFonts w:hint="eastAsia"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六、比选评分表</w:t>
      </w:r>
    </w:p>
    <w:tbl>
      <w:tblPr>
        <w:tblStyle w:val="7"/>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044"/>
        <w:gridCol w:w="817"/>
        <w:gridCol w:w="5796"/>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78" w:type="dxa"/>
            <w:vAlign w:val="center"/>
          </w:tcPr>
          <w:p>
            <w:pPr>
              <w:spacing w:line="400" w:lineRule="exact"/>
              <w:ind w:firstLine="28"/>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2044" w:type="dxa"/>
            <w:vAlign w:val="center"/>
          </w:tcPr>
          <w:p>
            <w:pPr>
              <w:spacing w:line="400" w:lineRule="exact"/>
              <w:ind w:firstLine="28"/>
              <w:jc w:val="center"/>
              <w:rPr>
                <w:rFonts w:ascii="仿宋" w:hAnsi="仿宋" w:eastAsia="仿宋" w:cs="仿宋"/>
                <w:b/>
                <w:color w:val="000000"/>
                <w:sz w:val="24"/>
              </w:rPr>
            </w:pPr>
            <w:r>
              <w:rPr>
                <w:rFonts w:hint="eastAsia" w:ascii="仿宋" w:hAnsi="仿宋" w:eastAsia="仿宋" w:cs="仿宋"/>
                <w:b/>
                <w:color w:val="000000"/>
                <w:sz w:val="24"/>
              </w:rPr>
              <w:t>评分因素及权重</w:t>
            </w:r>
          </w:p>
        </w:tc>
        <w:tc>
          <w:tcPr>
            <w:tcW w:w="817" w:type="dxa"/>
            <w:vAlign w:val="center"/>
          </w:tcPr>
          <w:p>
            <w:pPr>
              <w:spacing w:line="400" w:lineRule="exact"/>
              <w:ind w:firstLine="28"/>
              <w:jc w:val="center"/>
              <w:rPr>
                <w:rFonts w:ascii="仿宋" w:hAnsi="仿宋" w:eastAsia="仿宋" w:cs="仿宋"/>
                <w:b/>
                <w:color w:val="000000"/>
                <w:sz w:val="24"/>
              </w:rPr>
            </w:pPr>
            <w:r>
              <w:rPr>
                <w:rFonts w:hint="eastAsia" w:ascii="仿宋" w:hAnsi="仿宋" w:eastAsia="仿宋" w:cs="仿宋"/>
                <w:b/>
                <w:color w:val="000000"/>
                <w:sz w:val="24"/>
              </w:rPr>
              <w:t>分值</w:t>
            </w:r>
          </w:p>
        </w:tc>
        <w:tc>
          <w:tcPr>
            <w:tcW w:w="5796" w:type="dxa"/>
            <w:vAlign w:val="center"/>
          </w:tcPr>
          <w:p>
            <w:pPr>
              <w:spacing w:line="400" w:lineRule="exact"/>
              <w:ind w:firstLine="28"/>
              <w:jc w:val="center"/>
              <w:rPr>
                <w:rFonts w:ascii="仿宋" w:hAnsi="仿宋" w:eastAsia="仿宋" w:cs="仿宋"/>
                <w:b/>
                <w:color w:val="000000"/>
                <w:sz w:val="24"/>
              </w:rPr>
            </w:pPr>
            <w:r>
              <w:rPr>
                <w:rFonts w:hint="eastAsia" w:ascii="仿宋" w:hAnsi="仿宋" w:eastAsia="仿宋" w:cs="仿宋"/>
                <w:b/>
                <w:color w:val="000000"/>
                <w:sz w:val="24"/>
              </w:rPr>
              <w:t>评分标准</w:t>
            </w:r>
          </w:p>
        </w:tc>
        <w:tc>
          <w:tcPr>
            <w:tcW w:w="866" w:type="dxa"/>
            <w:vAlign w:val="center"/>
          </w:tcPr>
          <w:p>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78" w:type="dxa"/>
            <w:vAlign w:val="center"/>
          </w:tcPr>
          <w:p>
            <w:pPr>
              <w:spacing w:line="400" w:lineRule="exact"/>
              <w:ind w:firstLine="28"/>
              <w:jc w:val="center"/>
              <w:rPr>
                <w:rFonts w:ascii="仿宋" w:hAnsi="仿宋" w:eastAsia="仿宋" w:cs="仿宋"/>
                <w:color w:val="000000"/>
                <w:sz w:val="24"/>
              </w:rPr>
            </w:pPr>
            <w:r>
              <w:rPr>
                <w:rFonts w:hint="eastAsia" w:ascii="仿宋" w:hAnsi="仿宋" w:eastAsia="仿宋" w:cs="仿宋"/>
                <w:color w:val="000000"/>
                <w:sz w:val="24"/>
              </w:rPr>
              <w:t>1</w:t>
            </w:r>
          </w:p>
        </w:tc>
        <w:tc>
          <w:tcPr>
            <w:tcW w:w="2044" w:type="dxa"/>
            <w:vAlign w:val="center"/>
          </w:tcPr>
          <w:p>
            <w:pPr>
              <w:spacing w:line="400" w:lineRule="exact"/>
              <w:ind w:firstLine="28"/>
              <w:jc w:val="center"/>
              <w:rPr>
                <w:rFonts w:ascii="仿宋" w:hAnsi="仿宋" w:eastAsia="仿宋" w:cs="仿宋"/>
                <w:color w:val="000000"/>
                <w:sz w:val="24"/>
              </w:rPr>
            </w:pPr>
            <w:r>
              <w:rPr>
                <w:rFonts w:hint="eastAsia" w:ascii="仿宋" w:hAnsi="仿宋" w:eastAsia="仿宋" w:cs="仿宋"/>
                <w:color w:val="000000"/>
                <w:sz w:val="24"/>
              </w:rPr>
              <w:t>报价</w:t>
            </w:r>
            <w:r>
              <w:rPr>
                <w:rFonts w:ascii="仿宋" w:hAnsi="仿宋" w:eastAsia="仿宋" w:cs="仿宋"/>
                <w:color w:val="000000"/>
                <w:sz w:val="24"/>
              </w:rPr>
              <w:t>25</w:t>
            </w:r>
            <w:r>
              <w:rPr>
                <w:rFonts w:hint="eastAsia" w:ascii="仿宋" w:hAnsi="仿宋" w:eastAsia="仿宋" w:cs="仿宋"/>
                <w:color w:val="000000"/>
                <w:sz w:val="24"/>
              </w:rPr>
              <w:t>%</w:t>
            </w:r>
          </w:p>
        </w:tc>
        <w:tc>
          <w:tcPr>
            <w:tcW w:w="817" w:type="dxa"/>
            <w:vAlign w:val="center"/>
          </w:tcPr>
          <w:p>
            <w:pPr>
              <w:spacing w:line="400" w:lineRule="exact"/>
              <w:ind w:firstLine="28"/>
              <w:jc w:val="center"/>
              <w:rPr>
                <w:rFonts w:ascii="仿宋" w:hAnsi="仿宋" w:eastAsia="仿宋" w:cs="仿宋"/>
                <w:color w:val="000000"/>
                <w:sz w:val="24"/>
              </w:rPr>
            </w:pPr>
            <w:r>
              <w:rPr>
                <w:rFonts w:ascii="仿宋" w:hAnsi="仿宋" w:eastAsia="仿宋" w:cs="仿宋"/>
                <w:color w:val="000000"/>
                <w:sz w:val="24"/>
              </w:rPr>
              <w:t>25</w:t>
            </w:r>
            <w:r>
              <w:rPr>
                <w:rFonts w:hint="eastAsia" w:ascii="仿宋" w:hAnsi="仿宋" w:eastAsia="仿宋" w:cs="仿宋"/>
                <w:color w:val="000000"/>
                <w:sz w:val="24"/>
              </w:rPr>
              <w:t>分</w:t>
            </w:r>
          </w:p>
        </w:tc>
        <w:tc>
          <w:tcPr>
            <w:tcW w:w="5796" w:type="dxa"/>
            <w:vAlign w:val="center"/>
          </w:tcPr>
          <w:p>
            <w:pPr>
              <w:spacing w:line="400" w:lineRule="exact"/>
              <w:rPr>
                <w:rFonts w:ascii="仿宋" w:hAnsi="仿宋" w:eastAsia="仿宋" w:cs="仿宋"/>
                <w:color w:val="000000"/>
                <w:sz w:val="24"/>
              </w:rPr>
            </w:pPr>
            <w:r>
              <w:rPr>
                <w:rFonts w:hint="eastAsia" w:ascii="仿宋" w:hAnsi="仿宋" w:eastAsia="仿宋" w:cs="仿宋"/>
                <w:color w:val="000000"/>
                <w:sz w:val="24"/>
              </w:rPr>
              <w:t>以本次有效的最低磋商报价为基准价，磋商报价得分=(基准价／磋商报价)*</w:t>
            </w:r>
            <w:r>
              <w:rPr>
                <w:rFonts w:ascii="仿宋" w:hAnsi="仿宋" w:eastAsia="仿宋" w:cs="仿宋"/>
                <w:color w:val="000000"/>
                <w:sz w:val="24"/>
              </w:rPr>
              <w:t>25</w:t>
            </w:r>
            <w:r>
              <w:rPr>
                <w:rFonts w:hint="eastAsia" w:ascii="仿宋" w:hAnsi="仿宋" w:eastAsia="仿宋" w:cs="仿宋"/>
                <w:color w:val="000000"/>
                <w:sz w:val="24"/>
              </w:rPr>
              <w:t>分*100%</w:t>
            </w:r>
          </w:p>
          <w:p>
            <w:pPr>
              <w:pStyle w:val="2"/>
              <w:rPr>
                <w:rFonts w:ascii="仿宋" w:hAnsi="仿宋" w:eastAsia="仿宋" w:cs="仿宋"/>
                <w:color w:val="000000"/>
              </w:rPr>
            </w:pPr>
            <w:r>
              <w:rPr>
                <w:rFonts w:hint="eastAsia" w:ascii="仿宋" w:hAnsi="仿宋" w:eastAsia="仿宋" w:cs="仿宋"/>
                <w:color w:val="000000"/>
              </w:rPr>
              <w:t>小微企业（残疾人福利性单位、监狱企业视同小微企业）价格扣除按照本磋商文件磋商须知前附表规定执行。</w:t>
            </w:r>
          </w:p>
        </w:tc>
        <w:tc>
          <w:tcPr>
            <w:tcW w:w="866" w:type="dxa"/>
            <w:vAlign w:val="center"/>
          </w:tcPr>
          <w:p>
            <w:pPr>
              <w:spacing w:line="400" w:lineRule="exact"/>
              <w:ind w:left="-38"/>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9" w:hRule="atLeast"/>
          <w:jc w:val="center"/>
        </w:trPr>
        <w:tc>
          <w:tcPr>
            <w:tcW w:w="678" w:type="dxa"/>
            <w:vAlign w:val="center"/>
          </w:tcPr>
          <w:p>
            <w:pPr>
              <w:spacing w:line="400" w:lineRule="exact"/>
              <w:ind w:firstLine="28"/>
              <w:jc w:val="center"/>
              <w:rPr>
                <w:rFonts w:ascii="仿宋" w:hAnsi="仿宋" w:eastAsia="仿宋" w:cs="仿宋"/>
                <w:color w:val="000000"/>
                <w:sz w:val="24"/>
              </w:rPr>
            </w:pPr>
            <w:r>
              <w:rPr>
                <w:rFonts w:hint="eastAsia" w:ascii="仿宋" w:hAnsi="仿宋" w:eastAsia="仿宋" w:cs="仿宋"/>
                <w:color w:val="000000"/>
                <w:sz w:val="24"/>
              </w:rPr>
              <w:t>2</w:t>
            </w:r>
          </w:p>
        </w:tc>
        <w:tc>
          <w:tcPr>
            <w:tcW w:w="2044"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lang w:eastAsia="zh-Hans"/>
              </w:rPr>
              <w:t>施工</w:t>
            </w:r>
            <w:r>
              <w:rPr>
                <w:rFonts w:hint="eastAsia" w:ascii="仿宋" w:hAnsi="仿宋" w:eastAsia="仿宋" w:cs="仿宋"/>
                <w:color w:val="000000"/>
                <w:sz w:val="24"/>
              </w:rPr>
              <w:t>方案6</w:t>
            </w:r>
            <w:r>
              <w:rPr>
                <w:rFonts w:ascii="仿宋" w:hAnsi="仿宋" w:eastAsia="仿宋" w:cs="仿宋"/>
                <w:color w:val="000000"/>
                <w:sz w:val="24"/>
              </w:rPr>
              <w:t>0</w:t>
            </w:r>
            <w:r>
              <w:rPr>
                <w:rFonts w:hint="eastAsia" w:ascii="仿宋" w:hAnsi="仿宋" w:eastAsia="仿宋" w:cs="仿宋"/>
                <w:color w:val="000000"/>
                <w:sz w:val="24"/>
              </w:rPr>
              <w:t>%</w:t>
            </w:r>
          </w:p>
        </w:tc>
        <w:tc>
          <w:tcPr>
            <w:tcW w:w="817" w:type="dxa"/>
            <w:vAlign w:val="center"/>
          </w:tcPr>
          <w:p>
            <w:pPr>
              <w:spacing w:line="400" w:lineRule="exact"/>
              <w:ind w:firstLine="28"/>
              <w:jc w:val="center"/>
              <w:rPr>
                <w:rFonts w:ascii="仿宋" w:hAnsi="仿宋" w:eastAsia="仿宋" w:cs="仿宋"/>
                <w:color w:val="000000"/>
                <w:sz w:val="24"/>
              </w:rPr>
            </w:pPr>
            <w:r>
              <w:rPr>
                <w:rFonts w:hint="eastAsia" w:ascii="仿宋" w:hAnsi="仿宋" w:eastAsia="仿宋" w:cs="仿宋"/>
                <w:color w:val="000000"/>
                <w:sz w:val="24"/>
              </w:rPr>
              <w:t>6</w:t>
            </w:r>
            <w:r>
              <w:rPr>
                <w:rFonts w:ascii="仿宋" w:hAnsi="仿宋" w:eastAsia="仿宋" w:cs="仿宋"/>
                <w:color w:val="000000"/>
                <w:sz w:val="24"/>
              </w:rPr>
              <w:t>0</w:t>
            </w:r>
            <w:r>
              <w:rPr>
                <w:rFonts w:hint="eastAsia" w:ascii="仿宋" w:hAnsi="仿宋" w:eastAsia="仿宋" w:cs="仿宋"/>
                <w:color w:val="000000"/>
                <w:sz w:val="24"/>
                <w:lang w:eastAsia="zh-Hans"/>
              </w:rPr>
              <w:t>分</w:t>
            </w:r>
          </w:p>
        </w:tc>
        <w:tc>
          <w:tcPr>
            <w:tcW w:w="5796" w:type="dxa"/>
            <w:vAlign w:val="center"/>
          </w:tcPr>
          <w:p>
            <w:pPr>
              <w:spacing w:line="400" w:lineRule="exact"/>
              <w:rPr>
                <w:rFonts w:ascii="仿宋" w:hAnsi="仿宋" w:eastAsia="仿宋" w:cs="仿宋"/>
                <w:color w:val="000000"/>
                <w:sz w:val="24"/>
              </w:rPr>
            </w:pPr>
            <w:r>
              <w:rPr>
                <w:rFonts w:hint="eastAsia" w:ascii="仿宋" w:hAnsi="仿宋" w:eastAsia="仿宋" w:cs="仿宋"/>
                <w:color w:val="000000"/>
                <w:sz w:val="24"/>
              </w:rPr>
              <w:t>根据供应商提供的施工方案进行评比，包含</w:t>
            </w:r>
            <w:r>
              <w:rPr>
                <w:rFonts w:hint="eastAsia" w:ascii="仿宋" w:hAnsi="仿宋" w:eastAsia="仿宋" w:cs="仿宋"/>
                <w:b/>
                <w:bCs/>
                <w:color w:val="000000"/>
                <w:sz w:val="24"/>
              </w:rPr>
              <w:t>①施工部署和施工准备工作及管理方案；②资源配置计划（包含但不限于施工人员配置、步骤等）；③各单项工程的施工方案及施工安排操作性；④施工检验标准、技术措施⑤质量保证体系⑥施工现场安全管理；⑦环境保护管理体系防尘降噪措施；⑧工期目标；⑨影响工期的因素及赶工措施；⑩应急保障措施等</w:t>
            </w:r>
            <w:r>
              <w:rPr>
                <w:rFonts w:hint="eastAsia" w:ascii="仿宋" w:hAnsi="仿宋" w:eastAsia="仿宋" w:cs="仿宋"/>
                <w:color w:val="000000"/>
                <w:sz w:val="24"/>
              </w:rPr>
              <w:t>完全满足本项目采购需求的得6</w:t>
            </w:r>
            <w:r>
              <w:rPr>
                <w:rFonts w:ascii="仿宋" w:hAnsi="仿宋" w:eastAsia="仿宋" w:cs="仿宋"/>
                <w:color w:val="000000"/>
                <w:sz w:val="24"/>
              </w:rPr>
              <w:t>0</w:t>
            </w:r>
            <w:r>
              <w:rPr>
                <w:rFonts w:hint="eastAsia" w:ascii="仿宋" w:hAnsi="仿宋" w:eastAsia="仿宋" w:cs="仿宋"/>
                <w:color w:val="000000"/>
                <w:sz w:val="24"/>
              </w:rPr>
              <w:t>分，每有一项内容未提供或缺失的扣</w:t>
            </w:r>
            <w:r>
              <w:rPr>
                <w:rFonts w:ascii="仿宋" w:hAnsi="仿宋" w:eastAsia="仿宋" w:cs="仿宋"/>
                <w:color w:val="000000"/>
                <w:sz w:val="24"/>
              </w:rPr>
              <w:t>6</w:t>
            </w:r>
            <w:r>
              <w:rPr>
                <w:rFonts w:hint="eastAsia" w:ascii="仿宋" w:hAnsi="仿宋" w:eastAsia="仿宋" w:cs="仿宋"/>
                <w:color w:val="000000"/>
                <w:sz w:val="24"/>
              </w:rPr>
              <w:t>分，每有一项提供但内容不够完整的扣</w:t>
            </w:r>
            <w:r>
              <w:rPr>
                <w:rFonts w:ascii="仿宋" w:hAnsi="仿宋" w:eastAsia="仿宋" w:cs="仿宋"/>
                <w:color w:val="000000"/>
                <w:sz w:val="24"/>
              </w:rPr>
              <w:t>3</w:t>
            </w:r>
            <w:r>
              <w:rPr>
                <w:rFonts w:hint="eastAsia" w:ascii="仿宋" w:hAnsi="仿宋" w:eastAsia="仿宋" w:cs="仿宋"/>
                <w:color w:val="000000"/>
                <w:sz w:val="24"/>
              </w:rPr>
              <w:t>分，扣完为止。不提供方案或方案与本项目不相关的不得分。</w:t>
            </w:r>
          </w:p>
        </w:tc>
        <w:tc>
          <w:tcPr>
            <w:tcW w:w="866" w:type="dxa"/>
            <w:vAlign w:val="center"/>
          </w:tcPr>
          <w:p>
            <w:pPr>
              <w:spacing w:line="40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78" w:type="dxa"/>
            <w:vAlign w:val="center"/>
          </w:tcPr>
          <w:p>
            <w:pPr>
              <w:spacing w:line="400" w:lineRule="exact"/>
              <w:ind w:firstLine="28"/>
              <w:jc w:val="center"/>
              <w:rPr>
                <w:rFonts w:ascii="仿宋" w:hAnsi="仿宋" w:eastAsia="仿宋" w:cs="仿宋"/>
                <w:color w:val="000000"/>
                <w:sz w:val="24"/>
              </w:rPr>
            </w:pPr>
            <w:r>
              <w:rPr>
                <w:rFonts w:hint="eastAsia" w:ascii="仿宋" w:hAnsi="仿宋" w:eastAsia="仿宋" w:cs="仿宋"/>
                <w:color w:val="000000"/>
                <w:sz w:val="24"/>
              </w:rPr>
              <w:t>3</w:t>
            </w:r>
          </w:p>
        </w:tc>
        <w:tc>
          <w:tcPr>
            <w:tcW w:w="2044" w:type="dxa"/>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类似业绩</w:t>
            </w:r>
            <w:r>
              <w:rPr>
                <w:rFonts w:ascii="仿宋" w:hAnsi="仿宋" w:eastAsia="仿宋" w:cs="仿宋"/>
                <w:color w:val="000000"/>
                <w:sz w:val="24"/>
              </w:rPr>
              <w:t>10</w:t>
            </w:r>
            <w:r>
              <w:rPr>
                <w:rFonts w:hint="eastAsia" w:ascii="仿宋" w:hAnsi="仿宋" w:eastAsia="仿宋" w:cs="仿宋"/>
                <w:color w:val="000000"/>
                <w:sz w:val="24"/>
              </w:rPr>
              <w:t>%</w:t>
            </w:r>
          </w:p>
        </w:tc>
        <w:tc>
          <w:tcPr>
            <w:tcW w:w="817" w:type="dxa"/>
            <w:vAlign w:val="center"/>
          </w:tcPr>
          <w:p>
            <w:pPr>
              <w:spacing w:line="400" w:lineRule="exact"/>
              <w:ind w:firstLine="28"/>
              <w:jc w:val="center"/>
              <w:rPr>
                <w:rFonts w:ascii="仿宋" w:hAnsi="仿宋" w:eastAsia="仿宋" w:cs="仿宋"/>
                <w:color w:val="000000"/>
                <w:sz w:val="24"/>
              </w:rPr>
            </w:pPr>
            <w:r>
              <w:rPr>
                <w:rFonts w:ascii="仿宋" w:hAnsi="仿宋" w:eastAsia="仿宋" w:cs="仿宋"/>
                <w:color w:val="000000"/>
                <w:sz w:val="24"/>
              </w:rPr>
              <w:t>10</w:t>
            </w:r>
            <w:r>
              <w:rPr>
                <w:rFonts w:hint="eastAsia" w:ascii="仿宋" w:hAnsi="仿宋" w:eastAsia="仿宋" w:cs="仿宋"/>
                <w:color w:val="000000"/>
                <w:sz w:val="24"/>
              </w:rPr>
              <w:t>分</w:t>
            </w:r>
          </w:p>
        </w:tc>
        <w:tc>
          <w:tcPr>
            <w:tcW w:w="5796" w:type="dxa"/>
            <w:vAlign w:val="center"/>
          </w:tcPr>
          <w:p>
            <w:pPr>
              <w:pStyle w:val="2"/>
              <w:rPr>
                <w:rFonts w:ascii="仿宋" w:hAnsi="仿宋" w:eastAsia="仿宋" w:cs="仿宋"/>
                <w:b/>
                <w:bCs/>
                <w:color w:val="FF0000"/>
              </w:rPr>
            </w:pPr>
            <w:r>
              <w:rPr>
                <w:rFonts w:hint="eastAsia" w:ascii="仿宋" w:hAnsi="仿宋" w:eastAsia="仿宋" w:cs="仿宋"/>
                <w:snapToGrid w:val="0"/>
                <w:szCs w:val="20"/>
              </w:rPr>
              <w:t>20</w:t>
            </w:r>
            <w:r>
              <w:rPr>
                <w:rFonts w:ascii="仿宋" w:hAnsi="仿宋" w:eastAsia="仿宋" w:cs="仿宋"/>
                <w:snapToGrid w:val="0"/>
                <w:szCs w:val="20"/>
              </w:rPr>
              <w:t>21</w:t>
            </w:r>
            <w:r>
              <w:rPr>
                <w:rFonts w:hint="eastAsia" w:ascii="仿宋" w:hAnsi="仿宋" w:eastAsia="仿宋" w:cs="仿宋"/>
                <w:snapToGrid w:val="0"/>
                <w:szCs w:val="20"/>
              </w:rPr>
              <w:t>年1月1日至今有医疗机构工程业绩每提供1个得</w:t>
            </w:r>
            <w:r>
              <w:rPr>
                <w:rFonts w:ascii="仿宋" w:hAnsi="仿宋" w:eastAsia="仿宋" w:cs="仿宋"/>
                <w:snapToGrid w:val="0"/>
                <w:szCs w:val="20"/>
              </w:rPr>
              <w:t>2</w:t>
            </w:r>
            <w:r>
              <w:rPr>
                <w:rFonts w:hint="eastAsia" w:ascii="仿宋" w:hAnsi="仿宋" w:eastAsia="仿宋" w:cs="仿宋"/>
                <w:snapToGrid w:val="0"/>
                <w:szCs w:val="20"/>
              </w:rPr>
              <w:t>分，最多得</w:t>
            </w:r>
            <w:r>
              <w:rPr>
                <w:rFonts w:ascii="仿宋" w:hAnsi="仿宋" w:eastAsia="仿宋" w:cs="仿宋"/>
                <w:snapToGrid w:val="0"/>
                <w:szCs w:val="20"/>
              </w:rPr>
              <w:t>10</w:t>
            </w:r>
            <w:r>
              <w:rPr>
                <w:rFonts w:hint="eastAsia" w:ascii="仿宋" w:hAnsi="仿宋" w:eastAsia="仿宋" w:cs="仿宋"/>
                <w:snapToGrid w:val="0"/>
                <w:szCs w:val="20"/>
              </w:rPr>
              <w:t>分。注：提供合同或中标（成交）通知书复印件加盖供应商鲜章。</w:t>
            </w:r>
          </w:p>
        </w:tc>
        <w:tc>
          <w:tcPr>
            <w:tcW w:w="866" w:type="dxa"/>
            <w:vAlign w:val="center"/>
          </w:tcPr>
          <w:p>
            <w:pPr>
              <w:spacing w:line="40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8"/>
              <w:jc w:val="center"/>
              <w:rPr>
                <w:rFonts w:ascii="仿宋" w:hAnsi="仿宋" w:eastAsia="仿宋" w:cs="仿宋"/>
                <w:color w:val="000000"/>
                <w:sz w:val="24"/>
              </w:rPr>
            </w:pPr>
            <w:r>
              <w:rPr>
                <w:rFonts w:ascii="仿宋" w:hAnsi="仿宋" w:eastAsia="仿宋" w:cs="仿宋"/>
                <w:color w:val="000000"/>
                <w:sz w:val="24"/>
              </w:rPr>
              <w:t>4</w:t>
            </w:r>
          </w:p>
        </w:tc>
        <w:tc>
          <w:tcPr>
            <w:tcW w:w="2044" w:type="dxa"/>
            <w:tcBorders>
              <w:top w:val="single" w:color="auto" w:sz="4" w:space="0"/>
              <w:left w:val="single" w:color="auto" w:sz="4" w:space="0"/>
              <w:bottom w:val="single" w:color="auto" w:sz="4" w:space="0"/>
              <w:right w:val="single" w:color="auto" w:sz="4" w:space="0"/>
            </w:tcBorders>
            <w:vAlign w:val="center"/>
          </w:tcPr>
          <w:p>
            <w:pPr>
              <w:pStyle w:val="16"/>
              <w:spacing w:line="240" w:lineRule="auto"/>
              <w:jc w:val="both"/>
              <w:rPr>
                <w:rFonts w:ascii="仿宋" w:hAnsi="仿宋" w:eastAsia="仿宋" w:cs="仿宋"/>
                <w:sz w:val="24"/>
              </w:rPr>
            </w:pPr>
            <w:r>
              <w:rPr>
                <w:rFonts w:hint="eastAsia" w:ascii="仿宋" w:hAnsi="仿宋" w:eastAsia="仿宋" w:cs="仿宋"/>
                <w:sz w:val="24"/>
              </w:rPr>
              <w:t>扶持少数民族不发达地区</w:t>
            </w:r>
            <w:r>
              <w:rPr>
                <w:rFonts w:ascii="仿宋" w:hAnsi="仿宋" w:eastAsia="仿宋" w:cs="仿宋"/>
                <w:sz w:val="24"/>
              </w:rPr>
              <w:t>2</w:t>
            </w:r>
            <w:r>
              <w:rPr>
                <w:rFonts w:hint="eastAsia" w:ascii="仿宋" w:hAnsi="仿宋" w:eastAsia="仿宋" w:cs="仿宋"/>
                <w:sz w:val="24"/>
              </w:rPr>
              <w:t>%</w:t>
            </w:r>
          </w:p>
        </w:tc>
        <w:tc>
          <w:tcPr>
            <w:tcW w:w="817" w:type="dxa"/>
            <w:tcBorders>
              <w:top w:val="single" w:color="auto" w:sz="4" w:space="0"/>
              <w:left w:val="single" w:color="auto" w:sz="4" w:space="0"/>
              <w:bottom w:val="single" w:color="auto" w:sz="4" w:space="0"/>
              <w:right w:val="single" w:color="auto" w:sz="4" w:space="0"/>
            </w:tcBorders>
            <w:vAlign w:val="center"/>
          </w:tcPr>
          <w:p>
            <w:pPr>
              <w:pStyle w:val="16"/>
              <w:spacing w:line="240" w:lineRule="auto"/>
              <w:jc w:val="both"/>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分</w:t>
            </w:r>
          </w:p>
        </w:tc>
        <w:tc>
          <w:tcPr>
            <w:tcW w:w="5796"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line="360" w:lineRule="auto"/>
              <w:ind w:left="21" w:leftChars="10"/>
              <w:rPr>
                <w:rFonts w:ascii="仿宋" w:hAnsi="仿宋" w:eastAsia="仿宋" w:cs="仿宋"/>
                <w:sz w:val="24"/>
              </w:rPr>
            </w:pPr>
            <w:r>
              <w:rPr>
                <w:rFonts w:hint="eastAsia" w:ascii="仿宋" w:hAnsi="仿宋" w:eastAsia="仿宋" w:cs="仿宋"/>
                <w:sz w:val="24"/>
              </w:rPr>
              <w:t>供应商属于不发达地区或少数名族地区的得</w:t>
            </w:r>
            <w:r>
              <w:rPr>
                <w:rFonts w:ascii="仿宋" w:hAnsi="仿宋" w:eastAsia="仿宋" w:cs="仿宋"/>
                <w:sz w:val="24"/>
              </w:rPr>
              <w:t>2</w:t>
            </w:r>
            <w:r>
              <w:rPr>
                <w:rFonts w:hint="eastAsia" w:ascii="仿宋" w:hAnsi="仿宋" w:eastAsia="仿宋" w:cs="仿宋"/>
                <w:sz w:val="24"/>
              </w:rPr>
              <w:t>分。（少数民族地区的以营业执照注册地为准，不发达地区以提供相关文件为准，不提供不得分）</w:t>
            </w:r>
          </w:p>
          <w:p>
            <w:pPr>
              <w:pStyle w:val="17"/>
              <w:adjustRightInd w:val="0"/>
              <w:snapToGrid w:val="0"/>
              <w:spacing w:line="360" w:lineRule="auto"/>
              <w:ind w:left="21" w:leftChars="10"/>
              <w:rPr>
                <w:rFonts w:ascii="仿宋" w:hAnsi="仿宋" w:eastAsia="仿宋" w:cs="仿宋"/>
                <w:sz w:val="24"/>
              </w:rPr>
            </w:pPr>
            <w:r>
              <w:rPr>
                <w:rFonts w:hint="eastAsia" w:ascii="仿宋" w:hAnsi="仿宋" w:eastAsia="仿宋" w:cs="仿宋"/>
                <w:sz w:val="24"/>
              </w:rPr>
              <w:t>注：提供营业执照或相关证书复印件并加盖鲜章。</w:t>
            </w:r>
          </w:p>
        </w:tc>
        <w:tc>
          <w:tcPr>
            <w:tcW w:w="866"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48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line="360" w:lineRule="auto"/>
              <w:ind w:left="21" w:leftChars="10"/>
              <w:rPr>
                <w:rFonts w:ascii="仿宋" w:hAnsi="仿宋" w:eastAsia="仿宋" w:cs="仿宋"/>
                <w:sz w:val="24"/>
              </w:rPr>
            </w:pPr>
            <w:r>
              <w:rPr>
                <w:rFonts w:ascii="仿宋" w:hAnsi="仿宋" w:eastAsia="仿宋" w:cs="仿宋"/>
                <w:sz w:val="24"/>
              </w:rPr>
              <w:t>5</w:t>
            </w:r>
          </w:p>
        </w:tc>
        <w:tc>
          <w:tcPr>
            <w:tcW w:w="2044"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line="360" w:lineRule="auto"/>
              <w:ind w:left="21" w:leftChars="10"/>
              <w:rPr>
                <w:rFonts w:ascii="仿宋" w:hAnsi="仿宋" w:eastAsia="仿宋" w:cs="仿宋"/>
                <w:sz w:val="24"/>
              </w:rPr>
            </w:pPr>
            <w:r>
              <w:rPr>
                <w:rFonts w:hint="eastAsia" w:ascii="仿宋" w:hAnsi="仿宋" w:eastAsia="仿宋" w:cs="仿宋"/>
                <w:sz w:val="24"/>
              </w:rPr>
              <w:t>投标文件规范性</w:t>
            </w:r>
            <w:r>
              <w:rPr>
                <w:rFonts w:ascii="仿宋" w:hAnsi="仿宋" w:eastAsia="仿宋" w:cs="仿宋"/>
                <w:sz w:val="24"/>
              </w:rPr>
              <w:t>3</w:t>
            </w:r>
            <w:r>
              <w:rPr>
                <w:rFonts w:hint="eastAsia" w:ascii="仿宋" w:hAnsi="仿宋" w:eastAsia="仿宋" w:cs="仿宋"/>
                <w:sz w:val="24"/>
              </w:rPr>
              <w:t>%</w:t>
            </w:r>
          </w:p>
        </w:tc>
        <w:tc>
          <w:tcPr>
            <w:tcW w:w="817"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line="360" w:lineRule="auto"/>
              <w:ind w:left="21" w:leftChars="1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分</w:t>
            </w:r>
          </w:p>
        </w:tc>
        <w:tc>
          <w:tcPr>
            <w:tcW w:w="5796"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line="360" w:lineRule="auto"/>
              <w:ind w:left="21" w:leftChars="10"/>
              <w:rPr>
                <w:rFonts w:ascii="仿宋" w:hAnsi="仿宋" w:eastAsia="仿宋" w:cs="仿宋"/>
                <w:sz w:val="24"/>
              </w:rPr>
            </w:pPr>
            <w:r>
              <w:rPr>
                <w:rFonts w:hint="eastAsia" w:ascii="仿宋" w:hAnsi="仿宋" w:eastAsia="仿宋" w:cs="仿宋"/>
                <w:sz w:val="24"/>
              </w:rPr>
              <w:t>投标文件制作规范，没有偏差情形的得</w:t>
            </w:r>
            <w:r>
              <w:rPr>
                <w:rFonts w:hint="eastAsia" w:ascii="仿宋" w:hAnsi="仿宋" w:eastAsia="仿宋" w:cs="仿宋"/>
                <w:sz w:val="24"/>
                <w:lang w:val="en-US" w:eastAsia="zh-CN"/>
              </w:rPr>
              <w:t>2</w:t>
            </w:r>
            <w:r>
              <w:rPr>
                <w:rFonts w:hint="eastAsia" w:ascii="仿宋" w:hAnsi="仿宋" w:eastAsia="仿宋" w:cs="仿宋"/>
                <w:sz w:val="24"/>
              </w:rPr>
              <w:t>分；有一项细微偏差扣</w:t>
            </w:r>
            <w:r>
              <w:rPr>
                <w:rFonts w:ascii="仿宋" w:hAnsi="仿宋" w:eastAsia="仿宋" w:cs="仿宋"/>
                <w:sz w:val="24"/>
              </w:rPr>
              <w:t>1</w:t>
            </w:r>
            <w:r>
              <w:rPr>
                <w:rFonts w:hint="eastAsia" w:ascii="仿宋" w:hAnsi="仿宋" w:eastAsia="仿宋" w:cs="仿宋"/>
                <w:sz w:val="24"/>
              </w:rPr>
              <w:t>分，直至该项分值扣完为止。</w:t>
            </w:r>
          </w:p>
        </w:tc>
        <w:tc>
          <w:tcPr>
            <w:tcW w:w="866"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48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8"/>
              <w:jc w:val="center"/>
              <w:rPr>
                <w:rFonts w:ascii="仿宋" w:hAnsi="仿宋" w:eastAsia="仿宋" w:cs="仿宋"/>
                <w:color w:val="000000"/>
                <w:sz w:val="24"/>
              </w:rPr>
            </w:pPr>
            <w:r>
              <w:rPr>
                <w:rFonts w:ascii="仿宋" w:hAnsi="仿宋" w:eastAsia="仿宋" w:cs="仿宋"/>
                <w:color w:val="000000"/>
                <w:sz w:val="24"/>
              </w:rPr>
              <w:t>5</w:t>
            </w:r>
          </w:p>
        </w:tc>
        <w:tc>
          <w:tcPr>
            <w:tcW w:w="2044"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line="360" w:lineRule="auto"/>
              <w:ind w:left="21" w:leftChars="10"/>
              <w:jc w:val="center"/>
              <w:rPr>
                <w:rFonts w:ascii="仿宋" w:hAnsi="仿宋" w:eastAsia="仿宋" w:cs="仿宋"/>
                <w:sz w:val="24"/>
                <w:szCs w:val="22"/>
              </w:rPr>
            </w:pPr>
            <w:r>
              <w:rPr>
                <w:rFonts w:hint="eastAsia" w:ascii="仿宋" w:hAnsi="仿宋" w:eastAsia="仿宋" w:cs="仿宋"/>
                <w:sz w:val="24"/>
                <w:szCs w:val="22"/>
              </w:rPr>
              <w:t>节能、环境标志、无线局域网产品</w:t>
            </w:r>
            <w:r>
              <w:rPr>
                <w:rFonts w:ascii="仿宋" w:hAnsi="仿宋" w:eastAsia="仿宋" w:cs="仿宋"/>
                <w:sz w:val="24"/>
                <w:szCs w:val="22"/>
              </w:rPr>
              <w:t>1</w:t>
            </w:r>
            <w:r>
              <w:rPr>
                <w:rFonts w:hint="eastAsia" w:ascii="仿宋" w:hAnsi="仿宋" w:eastAsia="仿宋" w:cs="仿宋"/>
                <w:sz w:val="24"/>
                <w:szCs w:val="22"/>
              </w:rPr>
              <w:t>%</w:t>
            </w:r>
          </w:p>
        </w:tc>
        <w:tc>
          <w:tcPr>
            <w:tcW w:w="817"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line="360" w:lineRule="auto"/>
              <w:ind w:left="21" w:leftChars="10"/>
              <w:jc w:val="center"/>
              <w:rPr>
                <w:rFonts w:ascii="仿宋" w:hAnsi="仿宋" w:eastAsia="仿宋" w:cs="仿宋"/>
                <w:sz w:val="24"/>
                <w:szCs w:val="22"/>
              </w:rPr>
            </w:pPr>
            <w:r>
              <w:rPr>
                <w:rFonts w:ascii="仿宋" w:hAnsi="仿宋" w:eastAsia="仿宋" w:cs="仿宋"/>
                <w:sz w:val="24"/>
                <w:szCs w:val="22"/>
              </w:rPr>
              <w:t>1</w:t>
            </w:r>
            <w:r>
              <w:rPr>
                <w:rFonts w:hint="eastAsia" w:ascii="仿宋" w:hAnsi="仿宋" w:eastAsia="仿宋" w:cs="仿宋"/>
                <w:sz w:val="24"/>
                <w:szCs w:val="22"/>
                <w:lang w:eastAsia="zh-Hans"/>
              </w:rPr>
              <w:t>分</w:t>
            </w:r>
          </w:p>
        </w:tc>
        <w:tc>
          <w:tcPr>
            <w:tcW w:w="5796"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line="360" w:lineRule="auto"/>
              <w:ind w:left="21" w:leftChars="10"/>
              <w:rPr>
                <w:rFonts w:ascii="仿宋" w:hAnsi="仿宋" w:eastAsia="仿宋" w:cs="仿宋"/>
                <w:sz w:val="24"/>
                <w:szCs w:val="22"/>
              </w:rPr>
            </w:pPr>
            <w:r>
              <w:rPr>
                <w:rFonts w:hint="eastAsia" w:ascii="仿宋" w:hAnsi="仿宋" w:eastAsia="仿宋" w:cs="仿宋"/>
                <w:sz w:val="24"/>
                <w:szCs w:val="22"/>
              </w:rPr>
              <w:t>磋商产品中属于政府采购优先采购范围的，则每有一项为节能产品或者环境标志产品或者无线局域网产品的得</w:t>
            </w:r>
            <w:r>
              <w:rPr>
                <w:rFonts w:ascii="仿宋" w:hAnsi="仿宋" w:eastAsia="仿宋" w:cs="仿宋"/>
                <w:sz w:val="24"/>
                <w:szCs w:val="22"/>
              </w:rPr>
              <w:t>0</w:t>
            </w:r>
            <w:r>
              <w:rPr>
                <w:rFonts w:hint="eastAsia" w:ascii="仿宋" w:hAnsi="仿宋" w:eastAsia="仿宋" w:cs="仿宋"/>
                <w:sz w:val="24"/>
                <w:szCs w:val="22"/>
                <w:lang w:eastAsia="zh-Hans"/>
              </w:rPr>
              <w:t>.</w:t>
            </w:r>
            <w:r>
              <w:rPr>
                <w:rFonts w:ascii="仿宋" w:hAnsi="仿宋" w:eastAsia="仿宋" w:cs="仿宋"/>
                <w:sz w:val="24"/>
                <w:szCs w:val="22"/>
                <w:lang w:eastAsia="zh-Hans"/>
              </w:rPr>
              <w:t>5</w:t>
            </w:r>
            <w:r>
              <w:rPr>
                <w:rFonts w:hint="eastAsia" w:ascii="仿宋" w:hAnsi="仿宋" w:eastAsia="仿宋" w:cs="仿宋"/>
                <w:sz w:val="24"/>
                <w:szCs w:val="22"/>
              </w:rPr>
              <w:t>分，非节能、环境标志产品的、无线局域网产品的不得分。本项最多得</w:t>
            </w:r>
            <w:r>
              <w:rPr>
                <w:rFonts w:ascii="仿宋" w:hAnsi="仿宋" w:eastAsia="仿宋" w:cs="仿宋"/>
                <w:sz w:val="24"/>
                <w:szCs w:val="22"/>
              </w:rPr>
              <w:t>1</w:t>
            </w:r>
            <w:r>
              <w:rPr>
                <w:rFonts w:hint="eastAsia" w:ascii="仿宋" w:hAnsi="仿宋" w:eastAsia="仿宋" w:cs="仿宋"/>
                <w:sz w:val="24"/>
                <w:szCs w:val="22"/>
              </w:rPr>
              <w:t>分。</w:t>
            </w:r>
          </w:p>
          <w:p>
            <w:pPr>
              <w:pStyle w:val="17"/>
              <w:adjustRightInd w:val="0"/>
              <w:snapToGrid w:val="0"/>
              <w:spacing w:line="360" w:lineRule="auto"/>
              <w:ind w:left="21" w:leftChars="10"/>
              <w:rPr>
                <w:rFonts w:ascii="仿宋" w:hAnsi="仿宋" w:eastAsia="仿宋" w:cs="仿宋"/>
                <w:sz w:val="24"/>
                <w:szCs w:val="22"/>
              </w:rPr>
            </w:pPr>
            <w:r>
              <w:rPr>
                <w:rFonts w:hint="eastAsia" w:ascii="仿宋" w:hAnsi="仿宋" w:eastAsia="仿宋" w:cs="仿宋"/>
                <w:sz w:val="24"/>
                <w:szCs w:val="22"/>
              </w:rPr>
              <w:t>注：1.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pPr>
              <w:pStyle w:val="17"/>
              <w:adjustRightInd w:val="0"/>
              <w:snapToGrid w:val="0"/>
              <w:spacing w:line="360" w:lineRule="auto"/>
              <w:ind w:left="21" w:leftChars="10"/>
              <w:rPr>
                <w:rFonts w:ascii="仿宋" w:hAnsi="仿宋" w:eastAsia="仿宋" w:cs="仿宋"/>
                <w:sz w:val="24"/>
                <w:szCs w:val="22"/>
              </w:rPr>
            </w:pPr>
            <w:r>
              <w:rPr>
                <w:rFonts w:hint="eastAsia" w:ascii="仿宋" w:hAnsi="仿宋" w:eastAsia="仿宋" w:cs="仿宋"/>
                <w:sz w:val="24"/>
                <w:szCs w:val="22"/>
              </w:rPr>
              <w:t>2.磋商产品属于优先采购范围内的节能产品或者环境标志产品的，提供国家确定的认证机构的认证结果信息发布平台公布的该产品认证信息截图或者打印资料并加盖供应商公章（鲜章）。</w:t>
            </w:r>
          </w:p>
          <w:p>
            <w:pPr>
              <w:pStyle w:val="17"/>
              <w:adjustRightInd w:val="0"/>
              <w:snapToGrid w:val="0"/>
              <w:spacing w:line="360" w:lineRule="auto"/>
              <w:ind w:left="21" w:leftChars="10"/>
              <w:rPr>
                <w:rFonts w:ascii="仿宋" w:hAnsi="仿宋" w:eastAsia="仿宋" w:cs="仿宋"/>
                <w:sz w:val="24"/>
                <w:szCs w:val="22"/>
              </w:rPr>
            </w:pPr>
            <w:r>
              <w:rPr>
                <w:rFonts w:hint="eastAsia" w:ascii="仿宋" w:hAnsi="仿宋" w:eastAsia="仿宋" w:cs="仿宋"/>
                <w:sz w:val="24"/>
                <w:szCs w:val="22"/>
              </w:rPr>
              <w:t>3.磋商产品属于优先采购范围内的无线局域网产品的，提供政府采购清单对应页并加盖供应商单位公章（鲜章）。</w:t>
            </w:r>
          </w:p>
        </w:tc>
        <w:tc>
          <w:tcPr>
            <w:tcW w:w="866" w:type="dxa"/>
            <w:tcBorders>
              <w:top w:val="single" w:color="auto" w:sz="4" w:space="0"/>
              <w:left w:val="single" w:color="auto" w:sz="4" w:space="0"/>
              <w:bottom w:val="single" w:color="auto" w:sz="4" w:space="0"/>
              <w:right w:val="single" w:color="auto" w:sz="4" w:space="0"/>
            </w:tcBorders>
            <w:vAlign w:val="center"/>
          </w:tcPr>
          <w:p>
            <w:pPr>
              <w:pStyle w:val="16"/>
              <w:spacing w:line="240" w:lineRule="auto"/>
              <w:ind w:firstLine="480"/>
              <w:rPr>
                <w:rFonts w:ascii="仿宋" w:hAnsi="仿宋" w:eastAsia="仿宋" w:cs="仿宋"/>
                <w:color w:val="000000"/>
                <w:sz w:val="24"/>
              </w:rPr>
            </w:pPr>
          </w:p>
        </w:tc>
      </w:tr>
    </w:tbl>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七、比选文件格式</w:t>
      </w:r>
    </w:p>
    <w:p>
      <w:pPr>
        <w:widowControl/>
        <w:jc w:val="left"/>
        <w:rPr>
          <w:rFonts w:ascii="宋体" w:hAnsi="宋体" w:eastAsia="宋体"/>
          <w:sz w:val="30"/>
          <w:szCs w:val="30"/>
        </w:rPr>
      </w:pPr>
    </w:p>
    <w:p>
      <w:pPr>
        <w:ind w:left="136"/>
        <w:jc w:val="center"/>
        <w:rPr>
          <w:rFonts w:ascii="宋体" w:hAnsi="宋体" w:eastAsia="宋体"/>
          <w:b/>
          <w:bCs/>
          <w:sz w:val="44"/>
          <w:szCs w:val="44"/>
        </w:rPr>
      </w:pPr>
      <w:r>
        <w:rPr>
          <w:rFonts w:ascii="宋体" w:hAnsi="宋体" w:eastAsia="宋体"/>
          <w:b/>
          <w:bCs/>
          <w:sz w:val="44"/>
          <w:szCs w:val="44"/>
        </w:rPr>
        <w:t>报 价 表</w:t>
      </w:r>
    </w:p>
    <w:p>
      <w:pPr>
        <w:ind w:left="136"/>
        <w:rPr>
          <w:rFonts w:ascii="宋体" w:hAnsi="宋体" w:eastAsia="宋体"/>
          <w:sz w:val="30"/>
          <w:szCs w:val="30"/>
        </w:rPr>
      </w:pPr>
    </w:p>
    <w:p>
      <w:pPr>
        <w:ind w:left="136"/>
        <w:rPr>
          <w:rFonts w:ascii="宋体" w:hAnsi="宋体" w:eastAsia="宋体"/>
          <w:sz w:val="30"/>
          <w:szCs w:val="30"/>
        </w:rPr>
      </w:pPr>
      <w:r>
        <w:rPr>
          <w:rFonts w:hint="eastAsia" w:ascii="宋体" w:hAnsi="宋体" w:eastAsia="宋体" w:cs="宋体"/>
          <w:bCs/>
          <w:kern w:val="0"/>
          <w:sz w:val="28"/>
          <w:szCs w:val="28"/>
        </w:rPr>
        <w:t>内江市第二人民医院</w:t>
      </w:r>
      <w:r>
        <w:rPr>
          <w:rFonts w:hint="eastAsia" w:ascii="宋体" w:hAnsi="宋体" w:eastAsia="宋体"/>
          <w:sz w:val="30"/>
          <w:szCs w:val="30"/>
        </w:rPr>
        <w:t>：</w:t>
      </w:r>
    </w:p>
    <w:p>
      <w:pPr>
        <w:ind w:left="136" w:firstLine="600" w:firstLineChars="200"/>
        <w:rPr>
          <w:rFonts w:ascii="宋体" w:hAnsi="宋体" w:eastAsia="宋体"/>
          <w:sz w:val="30"/>
          <w:szCs w:val="30"/>
        </w:rPr>
      </w:pPr>
      <w:r>
        <w:rPr>
          <w:rFonts w:hint="eastAsia" w:ascii="宋体" w:hAnsi="宋体" w:eastAsia="宋体"/>
          <w:sz w:val="30"/>
          <w:szCs w:val="30"/>
        </w:rPr>
        <w:t>我方参加</w:t>
      </w:r>
      <w:r>
        <w:rPr>
          <w:rFonts w:ascii="宋体" w:hAnsi="宋体" w:eastAsia="宋体"/>
          <w:sz w:val="30"/>
          <w:szCs w:val="30"/>
          <w:u w:val="single"/>
        </w:rPr>
        <w:t xml:space="preserve">                   </w:t>
      </w:r>
      <w:r>
        <w:rPr>
          <w:rFonts w:ascii="宋体" w:hAnsi="宋体" w:eastAsia="宋体"/>
          <w:sz w:val="30"/>
          <w:szCs w:val="30"/>
        </w:rPr>
        <w:t>项目的竞标，愿意以人民币</w:t>
      </w:r>
      <w:r>
        <w:rPr>
          <w:rFonts w:ascii="宋体" w:hAnsi="宋体" w:eastAsia="宋体"/>
          <w:sz w:val="30"/>
          <w:szCs w:val="30"/>
          <w:u w:val="single"/>
        </w:rPr>
        <w:t xml:space="preserve">          </w:t>
      </w:r>
      <w:r>
        <w:rPr>
          <w:rFonts w:ascii="宋体" w:hAnsi="宋体" w:eastAsia="宋体"/>
          <w:sz w:val="30"/>
          <w:szCs w:val="30"/>
        </w:rPr>
        <w:t>元（大写：</w:t>
      </w:r>
      <w:r>
        <w:rPr>
          <w:rFonts w:ascii="宋体" w:hAnsi="宋体" w:eastAsia="宋体"/>
          <w:sz w:val="30"/>
          <w:szCs w:val="30"/>
          <w:u w:val="single"/>
        </w:rPr>
        <w:t xml:space="preserve">         </w:t>
      </w:r>
      <w:r>
        <w:rPr>
          <w:rFonts w:ascii="宋体" w:hAnsi="宋体" w:eastAsia="宋体"/>
          <w:sz w:val="30"/>
          <w:szCs w:val="30"/>
        </w:rPr>
        <w:t>元）的竞标总报价，日历工期</w:t>
      </w:r>
      <w:r>
        <w:rPr>
          <w:rFonts w:ascii="宋体" w:hAnsi="宋体" w:eastAsia="宋体"/>
          <w:sz w:val="30"/>
          <w:szCs w:val="30"/>
          <w:u w:val="single"/>
        </w:rPr>
        <w:t xml:space="preserve">       </w:t>
      </w:r>
      <w:r>
        <w:rPr>
          <w:rFonts w:ascii="宋体" w:hAnsi="宋体" w:eastAsia="宋体"/>
          <w:sz w:val="30"/>
          <w:szCs w:val="30"/>
        </w:rPr>
        <w:t>天，按照合同约定施工和完成货物交付。</w:t>
      </w:r>
    </w:p>
    <w:p>
      <w:pPr>
        <w:ind w:left="136"/>
        <w:rPr>
          <w:rFonts w:ascii="宋体" w:hAnsi="宋体" w:eastAsia="宋体"/>
          <w:sz w:val="30"/>
          <w:szCs w:val="30"/>
        </w:rPr>
      </w:pPr>
    </w:p>
    <w:p>
      <w:pPr>
        <w:ind w:left="136"/>
        <w:rPr>
          <w:rFonts w:ascii="宋体" w:hAnsi="宋体" w:eastAsia="宋体"/>
          <w:sz w:val="30"/>
          <w:szCs w:val="30"/>
        </w:rPr>
      </w:pPr>
    </w:p>
    <w:p>
      <w:pPr>
        <w:ind w:left="136"/>
        <w:rPr>
          <w:rFonts w:ascii="宋体" w:hAnsi="宋体" w:eastAsia="宋体"/>
          <w:sz w:val="30"/>
          <w:szCs w:val="30"/>
        </w:rPr>
      </w:pPr>
      <w:r>
        <w:rPr>
          <w:rFonts w:hint="eastAsia" w:ascii="宋体" w:hAnsi="宋体" w:eastAsia="宋体"/>
          <w:sz w:val="30"/>
          <w:szCs w:val="30"/>
        </w:rPr>
        <w:t>竞标单位：</w:t>
      </w:r>
      <w:r>
        <w:rPr>
          <w:rFonts w:ascii="宋体" w:hAnsi="宋体" w:eastAsia="宋体"/>
          <w:sz w:val="30"/>
          <w:szCs w:val="30"/>
          <w:u w:val="single"/>
        </w:rPr>
        <w:t xml:space="preserve">                              </w:t>
      </w:r>
      <w:r>
        <w:rPr>
          <w:rFonts w:ascii="宋体" w:hAnsi="宋体" w:eastAsia="宋体"/>
          <w:sz w:val="30"/>
          <w:szCs w:val="30"/>
        </w:rPr>
        <w:t>（盖章）</w:t>
      </w:r>
    </w:p>
    <w:p>
      <w:pPr>
        <w:ind w:left="136"/>
        <w:rPr>
          <w:rFonts w:ascii="宋体" w:hAnsi="宋体" w:eastAsia="宋体"/>
          <w:sz w:val="30"/>
          <w:szCs w:val="30"/>
        </w:rPr>
      </w:pPr>
    </w:p>
    <w:p>
      <w:pPr>
        <w:ind w:left="136"/>
        <w:rPr>
          <w:rFonts w:ascii="宋体" w:hAnsi="宋体" w:eastAsia="宋体"/>
          <w:sz w:val="30"/>
          <w:szCs w:val="30"/>
        </w:rPr>
      </w:pPr>
      <w:r>
        <w:rPr>
          <w:rFonts w:hint="eastAsia" w:ascii="宋体" w:hAnsi="宋体" w:eastAsia="宋体"/>
          <w:sz w:val="30"/>
          <w:szCs w:val="30"/>
        </w:rPr>
        <w:t>法人代表或其委托代理人：</w:t>
      </w:r>
      <w:r>
        <w:rPr>
          <w:rFonts w:ascii="宋体" w:hAnsi="宋体" w:eastAsia="宋体"/>
          <w:sz w:val="30"/>
          <w:szCs w:val="30"/>
          <w:u w:val="single"/>
        </w:rPr>
        <w:t xml:space="preserve">               </w:t>
      </w:r>
      <w:r>
        <w:rPr>
          <w:rFonts w:ascii="宋体" w:hAnsi="宋体" w:eastAsia="宋体"/>
          <w:sz w:val="30"/>
          <w:szCs w:val="30"/>
        </w:rPr>
        <w:t>（签字）</w:t>
      </w:r>
    </w:p>
    <w:p>
      <w:pPr>
        <w:ind w:left="136"/>
        <w:rPr>
          <w:rFonts w:ascii="宋体" w:hAnsi="宋体" w:eastAsia="宋体"/>
          <w:sz w:val="30"/>
          <w:szCs w:val="30"/>
        </w:rPr>
      </w:pPr>
    </w:p>
    <w:p>
      <w:pPr>
        <w:ind w:left="136"/>
        <w:rPr>
          <w:rFonts w:ascii="宋体" w:hAnsi="宋体" w:eastAsia="宋体"/>
          <w:sz w:val="30"/>
          <w:szCs w:val="30"/>
        </w:rPr>
      </w:pPr>
    </w:p>
    <w:p>
      <w:pPr>
        <w:ind w:left="136"/>
        <w:rPr>
          <w:rFonts w:ascii="宋体" w:hAnsi="宋体" w:eastAsia="宋体"/>
          <w:sz w:val="30"/>
          <w:szCs w:val="30"/>
        </w:rPr>
      </w:pPr>
    </w:p>
    <w:p>
      <w:pPr>
        <w:ind w:left="136"/>
        <w:rPr>
          <w:rFonts w:ascii="宋体" w:hAnsi="宋体" w:eastAsia="宋体"/>
          <w:sz w:val="30"/>
          <w:szCs w:val="30"/>
        </w:rPr>
      </w:pPr>
    </w:p>
    <w:p>
      <w:pPr>
        <w:ind w:left="136"/>
        <w:jc w:val="right"/>
        <w:rPr>
          <w:rFonts w:ascii="宋体" w:hAnsi="宋体" w:eastAsia="宋体"/>
          <w:sz w:val="30"/>
          <w:szCs w:val="30"/>
        </w:rPr>
      </w:pPr>
      <w:r>
        <w:rPr>
          <w:rFonts w:ascii="宋体" w:hAnsi="宋体" w:eastAsia="宋体"/>
          <w:sz w:val="30"/>
          <w:szCs w:val="30"/>
          <w:u w:val="single"/>
        </w:rPr>
        <w:t xml:space="preserve">       </w:t>
      </w:r>
      <w:r>
        <w:rPr>
          <w:rFonts w:ascii="宋体" w:hAnsi="宋体" w:eastAsia="宋体"/>
          <w:sz w:val="30"/>
          <w:szCs w:val="30"/>
        </w:rPr>
        <w:t>年</w:t>
      </w:r>
      <w:r>
        <w:rPr>
          <w:rFonts w:ascii="宋体" w:hAnsi="宋体" w:eastAsia="宋体"/>
          <w:sz w:val="30"/>
          <w:szCs w:val="30"/>
          <w:u w:val="single"/>
        </w:rPr>
        <w:t xml:space="preserve">     </w:t>
      </w:r>
      <w:r>
        <w:rPr>
          <w:rFonts w:ascii="宋体" w:hAnsi="宋体" w:eastAsia="宋体"/>
          <w:sz w:val="30"/>
          <w:szCs w:val="30"/>
        </w:rPr>
        <w:t>月</w:t>
      </w:r>
      <w:r>
        <w:rPr>
          <w:rFonts w:ascii="宋体" w:hAnsi="宋体" w:eastAsia="宋体"/>
          <w:sz w:val="30"/>
          <w:szCs w:val="30"/>
          <w:u w:val="single"/>
        </w:rPr>
        <w:t xml:space="preserve">     </w:t>
      </w:r>
      <w:r>
        <w:rPr>
          <w:rFonts w:ascii="宋体" w:hAnsi="宋体" w:eastAsia="宋体"/>
          <w:sz w:val="30"/>
          <w:szCs w:val="30"/>
        </w:rPr>
        <w:t>日</w:t>
      </w:r>
    </w:p>
    <w:p>
      <w:pPr>
        <w:jc w:val="center"/>
        <w:rPr>
          <w:rFonts w:ascii="宋体" w:hAnsi="宋体" w:eastAsia="宋体"/>
          <w:b/>
          <w:bCs/>
          <w:sz w:val="44"/>
          <w:szCs w:val="44"/>
        </w:rPr>
      </w:pPr>
      <w:bookmarkStart w:id="1" w:name="_Hlk62228667"/>
      <w:bookmarkStart w:id="24" w:name="_GoBack"/>
      <w:r>
        <w:rPr>
          <w:rFonts w:hint="eastAsia" w:ascii="宋体" w:hAnsi="宋体" w:eastAsia="宋体"/>
          <w:b/>
          <w:bCs/>
          <w:sz w:val="44"/>
          <w:szCs w:val="44"/>
        </w:rPr>
        <w:t>报价一览表</w:t>
      </w:r>
    </w:p>
    <w:bookmarkEnd w:id="24"/>
    <w:p>
      <w:pPr>
        <w:jc w:val="center"/>
        <w:rPr>
          <w:rFonts w:ascii="宋体" w:hAnsi="宋体" w:eastAsia="宋体" w:cs="Times New Roman"/>
          <w:sz w:val="28"/>
          <w:szCs w:val="28"/>
        </w:rPr>
      </w:pPr>
    </w:p>
    <w:tbl>
      <w:tblPr>
        <w:tblStyle w:val="7"/>
        <w:tblW w:w="957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884"/>
        <w:gridCol w:w="1442"/>
        <w:gridCol w:w="721"/>
        <w:gridCol w:w="721"/>
        <w:gridCol w:w="1174"/>
        <w:gridCol w:w="1213"/>
        <w:gridCol w:w="950"/>
        <w:gridCol w:w="1125"/>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561" w:type="dxa"/>
            <w:vAlign w:val="center"/>
          </w:tcPr>
          <w:p>
            <w:pPr>
              <w:jc w:val="center"/>
              <w:rPr>
                <w:rFonts w:ascii="宋体" w:hAnsi="宋体" w:eastAsia="宋体" w:cs="宋体"/>
                <w:sz w:val="24"/>
                <w:szCs w:val="24"/>
              </w:rPr>
            </w:pPr>
            <w:bookmarkStart w:id="2" w:name="_Hlk62228693"/>
            <w:r>
              <w:rPr>
                <w:rFonts w:hint="eastAsia" w:ascii="宋体" w:hAnsi="宋体" w:eastAsia="宋体" w:cs="宋体"/>
                <w:sz w:val="24"/>
                <w:szCs w:val="24"/>
              </w:rPr>
              <w:t>序号</w:t>
            </w:r>
          </w:p>
        </w:tc>
        <w:tc>
          <w:tcPr>
            <w:tcW w:w="884" w:type="dxa"/>
            <w:vAlign w:val="center"/>
          </w:tcPr>
          <w:p>
            <w:pPr>
              <w:jc w:val="center"/>
              <w:rPr>
                <w:rFonts w:ascii="宋体" w:hAnsi="宋体" w:eastAsia="宋体" w:cs="宋体"/>
                <w:sz w:val="24"/>
                <w:szCs w:val="24"/>
              </w:rPr>
            </w:pPr>
            <w:r>
              <w:rPr>
                <w:rFonts w:hint="eastAsia" w:ascii="宋体" w:hAnsi="宋体" w:eastAsia="宋体" w:cs="宋体"/>
                <w:sz w:val="24"/>
                <w:szCs w:val="24"/>
              </w:rPr>
              <w:t>产品名称</w:t>
            </w:r>
          </w:p>
        </w:tc>
        <w:tc>
          <w:tcPr>
            <w:tcW w:w="1442" w:type="dxa"/>
            <w:vAlign w:val="center"/>
          </w:tcPr>
          <w:p>
            <w:pPr>
              <w:jc w:val="center"/>
              <w:rPr>
                <w:rFonts w:ascii="宋体" w:hAnsi="宋体" w:eastAsia="宋体" w:cs="宋体"/>
                <w:sz w:val="24"/>
                <w:szCs w:val="24"/>
              </w:rPr>
            </w:pPr>
            <w:r>
              <w:rPr>
                <w:rFonts w:hint="eastAsia" w:ascii="宋体" w:hAnsi="宋体" w:eastAsia="宋体" w:cs="宋体"/>
                <w:sz w:val="24"/>
                <w:szCs w:val="24"/>
              </w:rPr>
              <w:t>规格型号</w:t>
            </w:r>
          </w:p>
        </w:tc>
        <w:tc>
          <w:tcPr>
            <w:tcW w:w="721" w:type="dxa"/>
            <w:vAlign w:val="center"/>
          </w:tcPr>
          <w:p>
            <w:pPr>
              <w:jc w:val="center"/>
              <w:rPr>
                <w:rFonts w:ascii="宋体" w:hAnsi="宋体" w:eastAsia="宋体" w:cs="宋体"/>
                <w:sz w:val="24"/>
                <w:szCs w:val="24"/>
              </w:rPr>
            </w:pPr>
            <w:r>
              <w:rPr>
                <w:rFonts w:hint="eastAsia" w:ascii="宋体" w:hAnsi="宋体" w:eastAsia="宋体" w:cs="宋体"/>
                <w:sz w:val="24"/>
                <w:szCs w:val="24"/>
              </w:rPr>
              <w:t>单位</w:t>
            </w:r>
          </w:p>
        </w:tc>
        <w:tc>
          <w:tcPr>
            <w:tcW w:w="721"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174" w:type="dxa"/>
            <w:vAlign w:val="center"/>
          </w:tcPr>
          <w:p>
            <w:pPr>
              <w:jc w:val="center"/>
              <w:rPr>
                <w:rFonts w:ascii="宋体" w:hAnsi="宋体" w:eastAsia="宋体" w:cs="宋体"/>
                <w:sz w:val="24"/>
                <w:szCs w:val="24"/>
              </w:rPr>
            </w:pPr>
            <w:r>
              <w:rPr>
                <w:rFonts w:hint="eastAsia" w:ascii="宋体" w:hAnsi="宋体" w:eastAsia="宋体" w:cs="宋体"/>
                <w:sz w:val="24"/>
                <w:szCs w:val="24"/>
              </w:rPr>
              <w:t>单价</w:t>
            </w:r>
          </w:p>
          <w:p>
            <w:pPr>
              <w:jc w:val="center"/>
              <w:rPr>
                <w:rFonts w:ascii="宋体" w:hAnsi="宋体" w:eastAsia="宋体" w:cs="宋体"/>
                <w:sz w:val="24"/>
                <w:szCs w:val="24"/>
              </w:rPr>
            </w:pPr>
            <w:r>
              <w:rPr>
                <w:rFonts w:hint="eastAsia" w:ascii="宋体" w:hAnsi="宋体" w:eastAsia="宋体" w:cs="宋体"/>
                <w:sz w:val="24"/>
                <w:szCs w:val="24"/>
              </w:rPr>
              <w:t>（元）</w:t>
            </w:r>
          </w:p>
        </w:tc>
        <w:tc>
          <w:tcPr>
            <w:tcW w:w="1213" w:type="dxa"/>
            <w:vAlign w:val="center"/>
          </w:tcPr>
          <w:p>
            <w:pPr>
              <w:jc w:val="center"/>
              <w:rPr>
                <w:rFonts w:ascii="宋体" w:hAnsi="宋体" w:eastAsia="宋体" w:cs="宋体"/>
                <w:sz w:val="24"/>
                <w:szCs w:val="24"/>
              </w:rPr>
            </w:pPr>
            <w:r>
              <w:rPr>
                <w:rFonts w:hint="eastAsia" w:ascii="宋体" w:hAnsi="宋体" w:eastAsia="宋体" w:cs="宋体"/>
                <w:sz w:val="24"/>
                <w:szCs w:val="24"/>
              </w:rPr>
              <w:t>总价</w:t>
            </w:r>
          </w:p>
          <w:p>
            <w:pPr>
              <w:jc w:val="center"/>
              <w:rPr>
                <w:rFonts w:ascii="宋体" w:hAnsi="宋体" w:eastAsia="宋体" w:cs="宋体"/>
                <w:sz w:val="24"/>
                <w:szCs w:val="24"/>
              </w:rPr>
            </w:pPr>
            <w:r>
              <w:rPr>
                <w:rFonts w:hint="eastAsia" w:ascii="宋体" w:hAnsi="宋体" w:eastAsia="宋体" w:cs="宋体"/>
                <w:sz w:val="24"/>
                <w:szCs w:val="24"/>
              </w:rPr>
              <w:t>（元）</w:t>
            </w:r>
          </w:p>
        </w:tc>
        <w:tc>
          <w:tcPr>
            <w:tcW w:w="950" w:type="dxa"/>
            <w:vAlign w:val="center"/>
          </w:tcPr>
          <w:p>
            <w:pPr>
              <w:jc w:val="center"/>
              <w:rPr>
                <w:rFonts w:ascii="宋体" w:hAnsi="宋体" w:eastAsia="宋体" w:cs="宋体"/>
                <w:sz w:val="24"/>
                <w:szCs w:val="24"/>
              </w:rPr>
            </w:pPr>
            <w:r>
              <w:rPr>
                <w:rFonts w:hint="eastAsia" w:ascii="宋体" w:hAnsi="宋体" w:eastAsia="宋体" w:cs="宋体"/>
                <w:sz w:val="24"/>
                <w:szCs w:val="24"/>
              </w:rPr>
              <w:t>项目完成时间</w:t>
            </w:r>
          </w:p>
        </w:tc>
        <w:tc>
          <w:tcPr>
            <w:tcW w:w="1125" w:type="dxa"/>
            <w:vAlign w:val="center"/>
          </w:tcPr>
          <w:p>
            <w:pPr>
              <w:ind w:left="355" w:hanging="355" w:hangingChars="148"/>
              <w:jc w:val="center"/>
              <w:rPr>
                <w:rFonts w:ascii="宋体" w:hAnsi="宋体" w:eastAsia="宋体" w:cs="宋体"/>
                <w:sz w:val="24"/>
                <w:szCs w:val="24"/>
              </w:rPr>
            </w:pPr>
            <w:r>
              <w:rPr>
                <w:rFonts w:hint="eastAsia" w:ascii="宋体" w:hAnsi="宋体" w:eastAsia="宋体" w:cs="宋体"/>
                <w:sz w:val="24"/>
                <w:szCs w:val="24"/>
              </w:rPr>
              <w:t>是否属</w:t>
            </w:r>
          </w:p>
          <w:p>
            <w:pPr>
              <w:ind w:left="355" w:hanging="355" w:hangingChars="148"/>
              <w:jc w:val="center"/>
              <w:rPr>
                <w:rFonts w:ascii="宋体" w:hAnsi="宋体" w:eastAsia="宋体" w:cs="宋体"/>
                <w:sz w:val="24"/>
                <w:szCs w:val="24"/>
              </w:rPr>
            </w:pPr>
            <w:r>
              <w:rPr>
                <w:rFonts w:hint="eastAsia" w:ascii="宋体" w:hAnsi="宋体" w:eastAsia="宋体" w:cs="宋体"/>
                <w:sz w:val="24"/>
                <w:szCs w:val="24"/>
              </w:rPr>
              <w:t>于进口</w:t>
            </w:r>
          </w:p>
          <w:p>
            <w:pPr>
              <w:ind w:firstLine="240" w:firstLineChars="100"/>
              <w:rPr>
                <w:rFonts w:ascii="宋体" w:hAnsi="宋体" w:eastAsia="宋体" w:cs="宋体"/>
                <w:sz w:val="24"/>
                <w:szCs w:val="24"/>
              </w:rPr>
            </w:pPr>
            <w:r>
              <w:rPr>
                <w:rFonts w:hint="eastAsia" w:ascii="宋体" w:hAnsi="宋体" w:eastAsia="宋体" w:cs="宋体"/>
                <w:sz w:val="24"/>
                <w:szCs w:val="24"/>
              </w:rPr>
              <w:t>产品</w:t>
            </w:r>
          </w:p>
        </w:tc>
        <w:tc>
          <w:tcPr>
            <w:tcW w:w="787" w:type="dxa"/>
            <w:vAlign w:val="center"/>
          </w:tcPr>
          <w:p>
            <w:pPr>
              <w:ind w:left="355" w:hanging="355" w:hangingChars="148"/>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561" w:type="dxa"/>
          </w:tcPr>
          <w:p>
            <w:pPr>
              <w:rPr>
                <w:rFonts w:ascii="宋体" w:hAnsi="宋体" w:eastAsia="宋体" w:cs="宋体"/>
                <w:sz w:val="24"/>
                <w:szCs w:val="24"/>
              </w:rPr>
            </w:pPr>
          </w:p>
        </w:tc>
        <w:tc>
          <w:tcPr>
            <w:tcW w:w="884" w:type="dxa"/>
          </w:tcPr>
          <w:p>
            <w:pPr>
              <w:rPr>
                <w:rFonts w:ascii="宋体" w:hAnsi="宋体" w:eastAsia="宋体" w:cs="宋体"/>
                <w:sz w:val="24"/>
                <w:szCs w:val="24"/>
              </w:rPr>
            </w:pPr>
          </w:p>
        </w:tc>
        <w:tc>
          <w:tcPr>
            <w:tcW w:w="1442" w:type="dxa"/>
          </w:tcPr>
          <w:p>
            <w:pPr>
              <w:rPr>
                <w:rFonts w:ascii="宋体" w:hAnsi="宋体" w:eastAsia="宋体" w:cs="宋体"/>
                <w:sz w:val="24"/>
                <w:szCs w:val="24"/>
              </w:rPr>
            </w:pPr>
          </w:p>
        </w:tc>
        <w:tc>
          <w:tcPr>
            <w:tcW w:w="721" w:type="dxa"/>
          </w:tcPr>
          <w:p>
            <w:pPr>
              <w:rPr>
                <w:rFonts w:ascii="宋体" w:hAnsi="宋体" w:eastAsia="宋体" w:cs="宋体"/>
                <w:sz w:val="24"/>
                <w:szCs w:val="24"/>
              </w:rPr>
            </w:pPr>
          </w:p>
        </w:tc>
        <w:tc>
          <w:tcPr>
            <w:tcW w:w="721" w:type="dxa"/>
          </w:tcPr>
          <w:p>
            <w:pPr>
              <w:rPr>
                <w:rFonts w:ascii="宋体" w:hAnsi="宋体" w:eastAsia="宋体" w:cs="宋体"/>
                <w:sz w:val="24"/>
                <w:szCs w:val="24"/>
              </w:rPr>
            </w:pPr>
          </w:p>
        </w:tc>
        <w:tc>
          <w:tcPr>
            <w:tcW w:w="1174" w:type="dxa"/>
          </w:tcPr>
          <w:p>
            <w:pPr>
              <w:rPr>
                <w:rFonts w:ascii="宋体" w:hAnsi="宋体" w:eastAsia="宋体" w:cs="宋体"/>
                <w:sz w:val="24"/>
                <w:szCs w:val="24"/>
              </w:rPr>
            </w:pPr>
          </w:p>
        </w:tc>
        <w:tc>
          <w:tcPr>
            <w:tcW w:w="1213" w:type="dxa"/>
          </w:tcPr>
          <w:p>
            <w:pPr>
              <w:rPr>
                <w:rFonts w:ascii="宋体" w:hAnsi="宋体" w:eastAsia="宋体" w:cs="宋体"/>
                <w:sz w:val="24"/>
                <w:szCs w:val="24"/>
              </w:rPr>
            </w:pPr>
          </w:p>
        </w:tc>
        <w:tc>
          <w:tcPr>
            <w:tcW w:w="950" w:type="dxa"/>
          </w:tcPr>
          <w:p>
            <w:pPr>
              <w:rPr>
                <w:rFonts w:ascii="宋体" w:hAnsi="宋体" w:eastAsia="宋体" w:cs="宋体"/>
                <w:sz w:val="24"/>
                <w:szCs w:val="24"/>
              </w:rPr>
            </w:pPr>
          </w:p>
        </w:tc>
        <w:tc>
          <w:tcPr>
            <w:tcW w:w="1125" w:type="dxa"/>
          </w:tcPr>
          <w:p>
            <w:pPr>
              <w:rPr>
                <w:rFonts w:ascii="宋体" w:hAnsi="宋体" w:eastAsia="宋体" w:cs="宋体"/>
                <w:sz w:val="24"/>
                <w:szCs w:val="24"/>
              </w:rPr>
            </w:pPr>
          </w:p>
        </w:tc>
        <w:tc>
          <w:tcPr>
            <w:tcW w:w="787"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61" w:type="dxa"/>
          </w:tcPr>
          <w:p>
            <w:pPr>
              <w:rPr>
                <w:rFonts w:ascii="宋体" w:hAnsi="宋体" w:eastAsia="宋体" w:cs="宋体"/>
                <w:sz w:val="24"/>
                <w:szCs w:val="24"/>
              </w:rPr>
            </w:pPr>
          </w:p>
        </w:tc>
        <w:tc>
          <w:tcPr>
            <w:tcW w:w="884" w:type="dxa"/>
          </w:tcPr>
          <w:p>
            <w:pPr>
              <w:rPr>
                <w:rFonts w:ascii="宋体" w:hAnsi="宋体" w:eastAsia="宋体" w:cs="宋体"/>
                <w:sz w:val="24"/>
                <w:szCs w:val="24"/>
              </w:rPr>
            </w:pPr>
          </w:p>
        </w:tc>
        <w:tc>
          <w:tcPr>
            <w:tcW w:w="1442" w:type="dxa"/>
          </w:tcPr>
          <w:p>
            <w:pPr>
              <w:rPr>
                <w:rFonts w:ascii="宋体" w:hAnsi="宋体" w:eastAsia="宋体" w:cs="宋体"/>
                <w:sz w:val="24"/>
                <w:szCs w:val="24"/>
              </w:rPr>
            </w:pPr>
          </w:p>
        </w:tc>
        <w:tc>
          <w:tcPr>
            <w:tcW w:w="721" w:type="dxa"/>
          </w:tcPr>
          <w:p>
            <w:pPr>
              <w:rPr>
                <w:rFonts w:ascii="宋体" w:hAnsi="宋体" w:eastAsia="宋体" w:cs="宋体"/>
                <w:sz w:val="24"/>
                <w:szCs w:val="24"/>
              </w:rPr>
            </w:pPr>
          </w:p>
        </w:tc>
        <w:tc>
          <w:tcPr>
            <w:tcW w:w="721" w:type="dxa"/>
          </w:tcPr>
          <w:p>
            <w:pPr>
              <w:rPr>
                <w:rFonts w:ascii="宋体" w:hAnsi="宋体" w:eastAsia="宋体" w:cs="宋体"/>
                <w:sz w:val="24"/>
                <w:szCs w:val="24"/>
              </w:rPr>
            </w:pPr>
          </w:p>
        </w:tc>
        <w:tc>
          <w:tcPr>
            <w:tcW w:w="1174" w:type="dxa"/>
          </w:tcPr>
          <w:p>
            <w:pPr>
              <w:rPr>
                <w:rFonts w:ascii="宋体" w:hAnsi="宋体" w:eastAsia="宋体" w:cs="宋体"/>
                <w:sz w:val="24"/>
                <w:szCs w:val="24"/>
              </w:rPr>
            </w:pPr>
          </w:p>
        </w:tc>
        <w:tc>
          <w:tcPr>
            <w:tcW w:w="1213" w:type="dxa"/>
          </w:tcPr>
          <w:p>
            <w:pPr>
              <w:rPr>
                <w:rFonts w:ascii="宋体" w:hAnsi="宋体" w:eastAsia="宋体" w:cs="宋体"/>
                <w:sz w:val="24"/>
                <w:szCs w:val="24"/>
              </w:rPr>
            </w:pPr>
          </w:p>
        </w:tc>
        <w:tc>
          <w:tcPr>
            <w:tcW w:w="950" w:type="dxa"/>
          </w:tcPr>
          <w:p>
            <w:pPr>
              <w:rPr>
                <w:rFonts w:ascii="宋体" w:hAnsi="宋体" w:eastAsia="宋体" w:cs="宋体"/>
                <w:sz w:val="24"/>
                <w:szCs w:val="24"/>
              </w:rPr>
            </w:pPr>
          </w:p>
        </w:tc>
        <w:tc>
          <w:tcPr>
            <w:tcW w:w="1125" w:type="dxa"/>
          </w:tcPr>
          <w:p>
            <w:pPr>
              <w:rPr>
                <w:rFonts w:ascii="宋体" w:hAnsi="宋体" w:eastAsia="宋体" w:cs="宋体"/>
                <w:sz w:val="24"/>
                <w:szCs w:val="24"/>
              </w:rPr>
            </w:pPr>
          </w:p>
        </w:tc>
        <w:tc>
          <w:tcPr>
            <w:tcW w:w="787"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561" w:type="dxa"/>
          </w:tcPr>
          <w:p>
            <w:pPr>
              <w:rPr>
                <w:rFonts w:ascii="宋体" w:hAnsi="宋体" w:eastAsia="宋体" w:cs="宋体"/>
                <w:sz w:val="24"/>
                <w:szCs w:val="24"/>
              </w:rPr>
            </w:pPr>
          </w:p>
        </w:tc>
        <w:tc>
          <w:tcPr>
            <w:tcW w:w="884" w:type="dxa"/>
          </w:tcPr>
          <w:p>
            <w:pPr>
              <w:rPr>
                <w:rFonts w:ascii="宋体" w:hAnsi="宋体" w:eastAsia="宋体" w:cs="宋体"/>
                <w:sz w:val="24"/>
                <w:szCs w:val="24"/>
              </w:rPr>
            </w:pPr>
          </w:p>
        </w:tc>
        <w:tc>
          <w:tcPr>
            <w:tcW w:w="1442" w:type="dxa"/>
          </w:tcPr>
          <w:p>
            <w:pPr>
              <w:rPr>
                <w:rFonts w:ascii="宋体" w:hAnsi="宋体" w:eastAsia="宋体" w:cs="宋体"/>
                <w:sz w:val="24"/>
                <w:szCs w:val="24"/>
              </w:rPr>
            </w:pPr>
          </w:p>
        </w:tc>
        <w:tc>
          <w:tcPr>
            <w:tcW w:w="721" w:type="dxa"/>
          </w:tcPr>
          <w:p>
            <w:pPr>
              <w:rPr>
                <w:rFonts w:ascii="宋体" w:hAnsi="宋体" w:eastAsia="宋体" w:cs="宋体"/>
                <w:sz w:val="24"/>
                <w:szCs w:val="24"/>
              </w:rPr>
            </w:pPr>
          </w:p>
        </w:tc>
        <w:tc>
          <w:tcPr>
            <w:tcW w:w="721" w:type="dxa"/>
          </w:tcPr>
          <w:p>
            <w:pPr>
              <w:rPr>
                <w:rFonts w:ascii="宋体" w:hAnsi="宋体" w:eastAsia="宋体" w:cs="宋体"/>
                <w:sz w:val="24"/>
                <w:szCs w:val="24"/>
              </w:rPr>
            </w:pPr>
          </w:p>
        </w:tc>
        <w:tc>
          <w:tcPr>
            <w:tcW w:w="1174" w:type="dxa"/>
          </w:tcPr>
          <w:p>
            <w:pPr>
              <w:rPr>
                <w:rFonts w:ascii="宋体" w:hAnsi="宋体" w:eastAsia="宋体" w:cs="宋体"/>
                <w:sz w:val="24"/>
                <w:szCs w:val="24"/>
              </w:rPr>
            </w:pPr>
          </w:p>
        </w:tc>
        <w:tc>
          <w:tcPr>
            <w:tcW w:w="1213" w:type="dxa"/>
          </w:tcPr>
          <w:p>
            <w:pPr>
              <w:rPr>
                <w:rFonts w:ascii="宋体" w:hAnsi="宋体" w:eastAsia="宋体" w:cs="宋体"/>
                <w:sz w:val="24"/>
                <w:szCs w:val="24"/>
              </w:rPr>
            </w:pPr>
          </w:p>
        </w:tc>
        <w:tc>
          <w:tcPr>
            <w:tcW w:w="950" w:type="dxa"/>
          </w:tcPr>
          <w:p>
            <w:pPr>
              <w:rPr>
                <w:rFonts w:ascii="宋体" w:hAnsi="宋体" w:eastAsia="宋体" w:cs="宋体"/>
                <w:sz w:val="24"/>
                <w:szCs w:val="24"/>
              </w:rPr>
            </w:pPr>
          </w:p>
        </w:tc>
        <w:tc>
          <w:tcPr>
            <w:tcW w:w="1125" w:type="dxa"/>
          </w:tcPr>
          <w:p>
            <w:pPr>
              <w:rPr>
                <w:rFonts w:ascii="宋体" w:hAnsi="宋体" w:eastAsia="宋体" w:cs="宋体"/>
                <w:sz w:val="24"/>
                <w:szCs w:val="24"/>
              </w:rPr>
            </w:pPr>
          </w:p>
        </w:tc>
        <w:tc>
          <w:tcPr>
            <w:tcW w:w="787" w:type="dxa"/>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78" w:type="dxa"/>
            <w:gridSpan w:val="10"/>
            <w:vAlign w:val="center"/>
          </w:tcPr>
          <w:p>
            <w:pPr>
              <w:rPr>
                <w:rFonts w:ascii="宋体" w:hAnsi="宋体" w:eastAsia="宋体" w:cs="宋体"/>
                <w:sz w:val="24"/>
                <w:szCs w:val="24"/>
              </w:rPr>
            </w:pPr>
            <w:r>
              <w:rPr>
                <w:rFonts w:hint="eastAsia" w:ascii="宋体" w:hAnsi="宋体" w:eastAsia="宋体" w:cs="宋体"/>
                <w:sz w:val="24"/>
                <w:szCs w:val="24"/>
              </w:rPr>
              <w:t>合计金额（大写）：</w:t>
            </w:r>
          </w:p>
        </w:tc>
      </w:tr>
      <w:bookmarkEnd w:id="2"/>
    </w:tbl>
    <w:p>
      <w:pPr>
        <w:rPr>
          <w:rFonts w:ascii="宋体" w:hAnsi="宋体" w:eastAsia="宋体" w:cs="Times New Roman"/>
          <w:sz w:val="32"/>
          <w:szCs w:val="32"/>
        </w:rPr>
      </w:pPr>
    </w:p>
    <w:p>
      <w:pPr>
        <w:rPr>
          <w:rFonts w:ascii="宋体" w:hAnsi="宋体" w:eastAsia="宋体" w:cs="宋体"/>
          <w:sz w:val="32"/>
          <w:szCs w:val="32"/>
        </w:rPr>
      </w:pPr>
    </w:p>
    <w:p>
      <w:pPr>
        <w:rPr>
          <w:rFonts w:ascii="宋体" w:hAnsi="宋体" w:eastAsia="宋体" w:cs="宋体"/>
          <w:sz w:val="30"/>
          <w:szCs w:val="30"/>
        </w:rPr>
      </w:pPr>
      <w:r>
        <w:rPr>
          <w:rFonts w:hint="eastAsia" w:ascii="宋体" w:hAnsi="宋体" w:eastAsia="宋体" w:cs="宋体"/>
          <w:sz w:val="30"/>
          <w:szCs w:val="30"/>
        </w:rPr>
        <w:t>注：“报价一览表”应当与报价表中“报价一致”。</w:t>
      </w:r>
    </w:p>
    <w:p>
      <w:pPr>
        <w:spacing w:line="400" w:lineRule="exact"/>
        <w:rPr>
          <w:rFonts w:ascii="宋体" w:hAnsi="宋体" w:eastAsia="宋体" w:cs="Times New Roman"/>
          <w:sz w:val="30"/>
          <w:szCs w:val="30"/>
        </w:rPr>
      </w:pPr>
    </w:p>
    <w:p>
      <w:pPr>
        <w:spacing w:line="400" w:lineRule="exact"/>
        <w:rPr>
          <w:rFonts w:ascii="宋体" w:hAnsi="宋体" w:eastAsia="宋体" w:cs="Times New Roman"/>
          <w:sz w:val="30"/>
          <w:szCs w:val="30"/>
        </w:rPr>
      </w:pPr>
    </w:p>
    <w:p>
      <w:pPr>
        <w:adjustRightInd w:val="0"/>
        <w:spacing w:line="400" w:lineRule="exact"/>
        <w:jc w:val="left"/>
        <w:rPr>
          <w:rFonts w:ascii="宋体" w:hAnsi="宋体" w:eastAsia="宋体" w:cs="Times New Roman"/>
          <w:sz w:val="30"/>
          <w:szCs w:val="30"/>
        </w:rPr>
      </w:pPr>
      <w:r>
        <w:rPr>
          <w:rFonts w:hint="eastAsia" w:ascii="宋体" w:hAnsi="宋体" w:eastAsia="宋体" w:cs="Times New Roman"/>
          <w:sz w:val="30"/>
          <w:szCs w:val="30"/>
        </w:rPr>
        <w:t>比选人名称：</w:t>
      </w:r>
      <w:r>
        <w:rPr>
          <w:rFonts w:hint="eastAsia" w:ascii="宋体" w:hAnsi="宋体" w:eastAsia="宋体" w:cs="Times New Roman"/>
          <w:sz w:val="30"/>
          <w:szCs w:val="30"/>
          <w:u w:val="single"/>
        </w:rPr>
        <w:t xml:space="preserve">               </w:t>
      </w:r>
      <w:r>
        <w:rPr>
          <w:rFonts w:hint="eastAsia" w:ascii="宋体" w:hAnsi="宋体" w:eastAsia="宋体" w:cs="Times New Roman"/>
          <w:sz w:val="30"/>
          <w:szCs w:val="30"/>
        </w:rPr>
        <w:t>（盖单位公章）</w:t>
      </w:r>
    </w:p>
    <w:p>
      <w:pPr>
        <w:rPr>
          <w:rFonts w:ascii="宋体" w:hAnsi="宋体" w:eastAsia="宋体" w:cs="Times New Roman"/>
          <w:sz w:val="30"/>
          <w:szCs w:val="30"/>
        </w:rPr>
      </w:pPr>
    </w:p>
    <w:p>
      <w:pPr>
        <w:rPr>
          <w:rFonts w:ascii="宋体" w:hAnsi="宋体" w:eastAsia="宋体" w:cs="Times New Roman"/>
          <w:sz w:val="30"/>
          <w:szCs w:val="30"/>
        </w:rPr>
      </w:pPr>
      <w:r>
        <w:rPr>
          <w:rFonts w:hint="eastAsia" w:ascii="宋体" w:hAnsi="宋体" w:eastAsia="宋体" w:cs="Times New Roman"/>
          <w:sz w:val="30"/>
          <w:szCs w:val="30"/>
        </w:rPr>
        <w:t xml:space="preserve">法定代表人或授权代表（签字或盖章）： </w:t>
      </w:r>
    </w:p>
    <w:p>
      <w:pPr>
        <w:ind w:firstLine="4800" w:firstLineChars="1600"/>
        <w:jc w:val="left"/>
        <w:rPr>
          <w:rFonts w:ascii="宋体" w:hAnsi="宋体" w:eastAsia="宋体" w:cs="Times New Roman"/>
          <w:sz w:val="30"/>
          <w:szCs w:val="30"/>
        </w:rPr>
      </w:pPr>
    </w:p>
    <w:p>
      <w:pPr>
        <w:ind w:firstLine="4800" w:firstLineChars="1600"/>
        <w:jc w:val="left"/>
        <w:rPr>
          <w:rFonts w:ascii="宋体" w:hAnsi="宋体" w:eastAsia="宋体" w:cs="Times New Roman"/>
          <w:sz w:val="30"/>
          <w:szCs w:val="30"/>
        </w:rPr>
      </w:pPr>
      <w:r>
        <w:rPr>
          <w:rFonts w:hint="eastAsia" w:ascii="宋体" w:hAnsi="宋体" w:eastAsia="宋体" w:cs="Times New Roman"/>
          <w:sz w:val="30"/>
          <w:szCs w:val="30"/>
        </w:rPr>
        <w:t xml:space="preserve">日  期： </w:t>
      </w:r>
      <w:r>
        <w:rPr>
          <w:rFonts w:ascii="宋体" w:hAnsi="宋体" w:eastAsia="宋体" w:cs="Times New Roman"/>
          <w:sz w:val="30"/>
          <w:szCs w:val="30"/>
        </w:rPr>
        <w:t xml:space="preserve">  </w:t>
      </w:r>
      <w:r>
        <w:rPr>
          <w:rFonts w:hint="eastAsia" w:ascii="宋体" w:hAnsi="宋体" w:eastAsia="宋体" w:cs="Times New Roman"/>
          <w:sz w:val="30"/>
          <w:szCs w:val="30"/>
        </w:rPr>
        <w:t xml:space="preserve">年   月 </w:t>
      </w:r>
      <w:r>
        <w:rPr>
          <w:rFonts w:ascii="宋体" w:hAnsi="宋体" w:eastAsia="宋体" w:cs="Times New Roman"/>
          <w:sz w:val="30"/>
          <w:szCs w:val="30"/>
        </w:rPr>
        <w:t xml:space="preserve">  </w:t>
      </w:r>
      <w:r>
        <w:rPr>
          <w:rFonts w:hint="eastAsia" w:ascii="宋体" w:hAnsi="宋体" w:eastAsia="宋体" w:cs="Times New Roman"/>
          <w:sz w:val="30"/>
          <w:szCs w:val="30"/>
        </w:rPr>
        <w:t>日</w:t>
      </w:r>
      <w:bookmarkEnd w:id="1"/>
    </w:p>
    <w:p>
      <w:pPr>
        <w:widowControl/>
        <w:jc w:val="left"/>
        <w:rPr>
          <w:rFonts w:ascii="宋体" w:hAnsi="宋体" w:eastAsia="宋体" w:cs="Times New Roman"/>
          <w:sz w:val="30"/>
          <w:szCs w:val="30"/>
        </w:rPr>
      </w:pPr>
      <w:r>
        <w:rPr>
          <w:rFonts w:ascii="宋体" w:hAnsi="宋体" w:eastAsia="宋体" w:cs="Times New Roman"/>
          <w:sz w:val="30"/>
          <w:szCs w:val="30"/>
        </w:rPr>
        <w:br w:type="page"/>
      </w:r>
    </w:p>
    <w:p>
      <w:pPr>
        <w:jc w:val="center"/>
        <w:rPr>
          <w:rFonts w:ascii="宋体" w:hAnsi="宋体" w:eastAsia="宋体"/>
          <w:b/>
          <w:bCs/>
          <w:sz w:val="44"/>
          <w:szCs w:val="44"/>
        </w:rPr>
      </w:pPr>
      <w:bookmarkStart w:id="3" w:name="_Toc10061"/>
      <w:bookmarkStart w:id="4" w:name="_Toc31972"/>
      <w:bookmarkStart w:id="5" w:name="_Toc14985"/>
      <w:bookmarkStart w:id="6" w:name="_Toc26222"/>
      <w:bookmarkStart w:id="7" w:name="_Toc17702"/>
      <w:bookmarkStart w:id="8" w:name="_Toc18756"/>
      <w:bookmarkStart w:id="9" w:name="_Toc23736"/>
      <w:r>
        <w:rPr>
          <w:rFonts w:hint="eastAsia" w:ascii="宋体" w:hAnsi="宋体" w:eastAsia="宋体"/>
          <w:b/>
          <w:bCs/>
          <w:sz w:val="44"/>
          <w:szCs w:val="44"/>
        </w:rPr>
        <w:t>法定代表人授权书</w:t>
      </w:r>
      <w:bookmarkEnd w:id="3"/>
      <w:bookmarkEnd w:id="4"/>
      <w:bookmarkEnd w:id="5"/>
      <w:bookmarkEnd w:id="6"/>
      <w:bookmarkEnd w:id="7"/>
      <w:bookmarkEnd w:id="8"/>
      <w:bookmarkEnd w:id="9"/>
    </w:p>
    <w:p>
      <w:pPr>
        <w:outlineLvl w:val="1"/>
        <w:rPr>
          <w:rFonts w:ascii="宋体" w:hAnsi="宋体" w:eastAsia="宋体" w:cs="Times New Roman"/>
          <w:b/>
          <w:sz w:val="32"/>
          <w:szCs w:val="32"/>
        </w:rPr>
      </w:pPr>
    </w:p>
    <w:p>
      <w:pPr>
        <w:ind w:left="136"/>
        <w:rPr>
          <w:rFonts w:ascii="宋体" w:hAnsi="宋体" w:eastAsia="宋体"/>
          <w:sz w:val="30"/>
          <w:szCs w:val="30"/>
        </w:rPr>
      </w:pPr>
      <w:r>
        <w:rPr>
          <w:rFonts w:hint="eastAsia" w:ascii="宋体" w:hAnsi="宋体" w:eastAsia="宋体" w:cs="宋体"/>
          <w:bCs/>
          <w:kern w:val="0"/>
          <w:sz w:val="28"/>
          <w:szCs w:val="28"/>
        </w:rPr>
        <w:t>内江市第二人民医院</w:t>
      </w:r>
      <w:r>
        <w:rPr>
          <w:rFonts w:hint="eastAsia" w:ascii="宋体" w:hAnsi="宋体" w:eastAsia="宋体"/>
          <w:sz w:val="30"/>
          <w:szCs w:val="30"/>
        </w:rPr>
        <w:t>：</w:t>
      </w:r>
    </w:p>
    <w:p>
      <w:pPr>
        <w:ind w:firstLine="600" w:firstLineChars="200"/>
        <w:rPr>
          <w:rFonts w:ascii="宋体" w:hAnsi="宋体" w:eastAsia="宋体" w:cs="Times New Roman"/>
          <w:sz w:val="30"/>
          <w:szCs w:val="30"/>
        </w:rPr>
      </w:pPr>
      <w:r>
        <w:rPr>
          <w:rFonts w:hint="eastAsia" w:ascii="宋体" w:hAnsi="宋体" w:eastAsia="宋体" w:cs="Times New Roman"/>
          <w:sz w:val="30"/>
          <w:szCs w:val="30"/>
        </w:rPr>
        <w:t>本授权声明：</w:t>
      </w:r>
      <w:r>
        <w:rPr>
          <w:rFonts w:hint="eastAsia" w:ascii="宋体" w:hAnsi="宋体" w:eastAsia="宋体" w:cs="Times New Roman"/>
          <w:sz w:val="30"/>
          <w:szCs w:val="30"/>
          <w:u w:val="single"/>
        </w:rPr>
        <w:t xml:space="preserve">                  </w:t>
      </w:r>
      <w:r>
        <w:rPr>
          <w:rFonts w:hint="eastAsia" w:ascii="宋体" w:hAnsi="宋体" w:eastAsia="宋体" w:cs="Times New Roman"/>
          <w:sz w:val="30"/>
          <w:szCs w:val="30"/>
        </w:rPr>
        <w:t>（单位名称）,</w:t>
      </w:r>
      <w:r>
        <w:rPr>
          <w:rFonts w:hint="eastAsia" w:ascii="宋体" w:hAnsi="宋体" w:eastAsia="宋体" w:cs="Times New Roman"/>
          <w:sz w:val="30"/>
          <w:szCs w:val="30"/>
          <w:u w:val="single"/>
        </w:rPr>
        <w:t xml:space="preserve">                  </w:t>
      </w:r>
      <w:r>
        <w:rPr>
          <w:rFonts w:hint="eastAsia" w:ascii="宋体" w:hAnsi="宋体" w:eastAsia="宋体" w:cs="Times New Roman"/>
          <w:sz w:val="30"/>
          <w:szCs w:val="30"/>
        </w:rPr>
        <w:t>（法定代表人姓名、职务）授权</w:t>
      </w:r>
      <w:r>
        <w:rPr>
          <w:rFonts w:hint="eastAsia" w:ascii="宋体" w:hAnsi="宋体" w:eastAsia="宋体" w:cs="Times New Roman"/>
          <w:sz w:val="30"/>
          <w:szCs w:val="30"/>
          <w:u w:val="single"/>
        </w:rPr>
        <w:t xml:space="preserve">                  </w:t>
      </w:r>
      <w:r>
        <w:rPr>
          <w:rFonts w:hint="eastAsia" w:ascii="宋体" w:hAnsi="宋体" w:eastAsia="宋体" w:cs="Times New Roman"/>
          <w:sz w:val="30"/>
          <w:szCs w:val="30"/>
        </w:rPr>
        <w:t>（被授权人姓名、职务）为我方参加</w:t>
      </w:r>
      <w:r>
        <w:rPr>
          <w:rFonts w:hint="eastAsia" w:ascii="宋体" w:hAnsi="宋体" w:eastAsia="宋体" w:cs="Times New Roman"/>
          <w:sz w:val="30"/>
          <w:szCs w:val="30"/>
          <w:u w:val="single"/>
        </w:rPr>
        <w:t xml:space="preserve">                  </w:t>
      </w:r>
      <w:r>
        <w:rPr>
          <w:rFonts w:hint="eastAsia" w:ascii="宋体" w:hAnsi="宋体" w:eastAsia="宋体" w:cs="Times New Roman"/>
          <w:sz w:val="30"/>
          <w:szCs w:val="30"/>
        </w:rPr>
        <w:t>项目比选采购活动的合法代表，以我方名义全权处理该项目有关比选、报价、签订合同以及执行合同等一切事宜。</w:t>
      </w:r>
    </w:p>
    <w:p>
      <w:pPr>
        <w:ind w:firstLine="600" w:firstLineChars="200"/>
        <w:rPr>
          <w:rFonts w:ascii="宋体" w:hAnsi="宋体" w:eastAsia="宋体" w:cs="Times New Roman"/>
          <w:sz w:val="30"/>
          <w:szCs w:val="30"/>
        </w:rPr>
      </w:pPr>
      <w:r>
        <w:rPr>
          <w:rFonts w:hint="eastAsia" w:ascii="宋体" w:hAnsi="宋体" w:eastAsia="宋体" w:cs="Times New Roman"/>
          <w:sz w:val="30"/>
          <w:szCs w:val="30"/>
        </w:rPr>
        <w:t>特此声明。</w:t>
      </w:r>
    </w:p>
    <w:p>
      <w:pPr>
        <w:ind w:firstLine="600" w:firstLineChars="200"/>
        <w:rPr>
          <w:rFonts w:ascii="宋体" w:hAnsi="宋体" w:eastAsia="宋体" w:cs="Times New Roman"/>
          <w:sz w:val="30"/>
          <w:szCs w:val="30"/>
        </w:rPr>
      </w:pPr>
    </w:p>
    <w:p>
      <w:pPr>
        <w:ind w:firstLine="600" w:firstLineChars="200"/>
        <w:rPr>
          <w:rFonts w:ascii="宋体" w:hAnsi="宋体" w:eastAsia="宋体" w:cs="Times New Roman"/>
          <w:sz w:val="30"/>
          <w:szCs w:val="30"/>
        </w:rPr>
      </w:pPr>
      <w:r>
        <w:rPr>
          <w:rFonts w:hint="eastAsia" w:ascii="宋体" w:hAnsi="宋体" w:eastAsia="宋体" w:cs="Times New Roman"/>
          <w:sz w:val="30"/>
          <w:szCs w:val="30"/>
        </w:rPr>
        <w:t>比选人名称：</w:t>
      </w:r>
      <w:r>
        <w:rPr>
          <w:rFonts w:hint="eastAsia" w:ascii="宋体" w:hAnsi="宋体" w:eastAsia="宋体" w:cs="Times New Roman"/>
          <w:sz w:val="30"/>
          <w:szCs w:val="30"/>
          <w:u w:val="single"/>
        </w:rPr>
        <w:t xml:space="preserve">                </w:t>
      </w:r>
      <w:r>
        <w:rPr>
          <w:rFonts w:hint="eastAsia" w:ascii="宋体" w:hAnsi="宋体" w:eastAsia="宋体" w:cs="Times New Roman"/>
          <w:sz w:val="30"/>
          <w:szCs w:val="30"/>
        </w:rPr>
        <w:t xml:space="preserve"> （盖单位公章）</w:t>
      </w:r>
    </w:p>
    <w:p>
      <w:pPr>
        <w:ind w:firstLine="600" w:firstLineChars="200"/>
        <w:rPr>
          <w:rFonts w:ascii="宋体" w:hAnsi="宋体" w:eastAsia="宋体" w:cs="Times New Roman"/>
          <w:sz w:val="30"/>
          <w:szCs w:val="30"/>
        </w:rPr>
      </w:pPr>
      <w:r>
        <w:rPr>
          <w:rFonts w:hint="eastAsia" w:ascii="宋体" w:hAnsi="宋体" w:eastAsia="宋体" w:cs="Times New Roman"/>
          <w:sz w:val="30"/>
          <w:szCs w:val="30"/>
        </w:rPr>
        <w:t xml:space="preserve">法定代表人（签字或盖章）：  </w:t>
      </w:r>
    </w:p>
    <w:p>
      <w:pPr>
        <w:ind w:firstLine="600" w:firstLineChars="200"/>
        <w:rPr>
          <w:rFonts w:ascii="宋体" w:hAnsi="宋体" w:eastAsia="宋体" w:cs="Times New Roman"/>
          <w:sz w:val="30"/>
          <w:szCs w:val="30"/>
        </w:rPr>
      </w:pPr>
      <w:r>
        <w:rPr>
          <w:rFonts w:hint="eastAsia" w:ascii="宋体" w:hAnsi="宋体" w:eastAsia="宋体" w:cs="Times New Roman"/>
          <w:sz w:val="30"/>
          <w:szCs w:val="30"/>
        </w:rPr>
        <w:t xml:space="preserve">职    务：   </w:t>
      </w:r>
    </w:p>
    <w:p>
      <w:pPr>
        <w:ind w:firstLine="600" w:firstLineChars="200"/>
        <w:rPr>
          <w:rFonts w:ascii="宋体" w:hAnsi="宋体" w:eastAsia="宋体" w:cs="Times New Roman"/>
          <w:sz w:val="30"/>
          <w:szCs w:val="30"/>
        </w:rPr>
      </w:pPr>
      <w:r>
        <w:rPr>
          <w:rFonts w:hint="eastAsia" w:ascii="宋体" w:hAnsi="宋体" w:eastAsia="宋体" w:cs="Times New Roman"/>
          <w:sz w:val="30"/>
          <w:szCs w:val="30"/>
        </w:rPr>
        <w:t xml:space="preserve">授权代表签字：   </w:t>
      </w:r>
    </w:p>
    <w:p>
      <w:pPr>
        <w:ind w:firstLine="600" w:firstLineChars="200"/>
        <w:rPr>
          <w:rFonts w:ascii="宋体" w:hAnsi="宋体" w:eastAsia="宋体" w:cs="Times New Roman"/>
          <w:sz w:val="30"/>
          <w:szCs w:val="30"/>
        </w:rPr>
      </w:pPr>
      <w:r>
        <w:rPr>
          <w:rFonts w:hint="eastAsia" w:ascii="宋体" w:hAnsi="宋体" w:eastAsia="宋体" w:cs="Times New Roman"/>
          <w:sz w:val="30"/>
          <w:szCs w:val="30"/>
        </w:rPr>
        <w:t xml:space="preserve">职    务：  </w:t>
      </w:r>
    </w:p>
    <w:p>
      <w:pPr>
        <w:ind w:firstLine="600" w:firstLineChars="200"/>
        <w:rPr>
          <w:rFonts w:ascii="宋体" w:hAnsi="宋体" w:eastAsia="宋体" w:cs="Times New Roman"/>
          <w:sz w:val="30"/>
          <w:szCs w:val="30"/>
        </w:rPr>
      </w:pPr>
      <w:r>
        <w:rPr>
          <w:rFonts w:hint="eastAsia" w:ascii="宋体" w:hAnsi="宋体" w:eastAsia="宋体" w:cs="Times New Roman"/>
          <w:sz w:val="30"/>
          <w:szCs w:val="30"/>
        </w:rPr>
        <w:t>日    期：</w:t>
      </w:r>
      <w:r>
        <w:rPr>
          <w:rFonts w:ascii="宋体" w:hAnsi="宋体" w:eastAsia="宋体" w:cs="Times New Roman"/>
          <w:sz w:val="30"/>
          <w:szCs w:val="30"/>
        </w:rPr>
        <w:t xml:space="preserve">  </w:t>
      </w:r>
      <w:r>
        <w:rPr>
          <w:rFonts w:hint="eastAsia" w:ascii="宋体" w:hAnsi="宋体" w:eastAsia="宋体" w:cs="Times New Roman"/>
          <w:sz w:val="30"/>
          <w:szCs w:val="30"/>
        </w:rPr>
        <w:t xml:space="preserve">年 </w:t>
      </w:r>
      <w:r>
        <w:rPr>
          <w:rFonts w:ascii="宋体" w:hAnsi="宋体" w:eastAsia="宋体" w:cs="Times New Roman"/>
          <w:sz w:val="30"/>
          <w:szCs w:val="30"/>
        </w:rPr>
        <w:t xml:space="preserve">  </w:t>
      </w:r>
      <w:r>
        <w:rPr>
          <w:rFonts w:hint="eastAsia" w:ascii="宋体" w:hAnsi="宋体" w:eastAsia="宋体" w:cs="Times New Roman"/>
          <w:sz w:val="30"/>
          <w:szCs w:val="30"/>
        </w:rPr>
        <w:t xml:space="preserve">月 </w:t>
      </w:r>
      <w:r>
        <w:rPr>
          <w:rFonts w:ascii="宋体" w:hAnsi="宋体" w:eastAsia="宋体" w:cs="Times New Roman"/>
          <w:sz w:val="30"/>
          <w:szCs w:val="30"/>
        </w:rPr>
        <w:t xml:space="preserve"> </w:t>
      </w:r>
      <w:r>
        <w:rPr>
          <w:rFonts w:hint="eastAsia" w:ascii="宋体" w:hAnsi="宋体" w:eastAsia="宋体" w:cs="Times New Roman"/>
          <w:sz w:val="30"/>
          <w:szCs w:val="30"/>
        </w:rPr>
        <w:t xml:space="preserve"> 日</w:t>
      </w:r>
    </w:p>
    <w:p>
      <w:pPr>
        <w:widowControl/>
        <w:jc w:val="left"/>
        <w:rPr>
          <w:rFonts w:ascii="宋体" w:hAnsi="宋体" w:eastAsia="宋体" w:cs="Times New Roman"/>
          <w:sz w:val="30"/>
          <w:szCs w:val="30"/>
        </w:rPr>
      </w:pPr>
      <w:r>
        <w:rPr>
          <w:rFonts w:ascii="宋体" w:hAnsi="宋体" w:eastAsia="宋体" w:cs="Times New Roman"/>
          <w:sz w:val="30"/>
          <w:szCs w:val="30"/>
        </w:rPr>
        <w:br w:type="page"/>
      </w:r>
    </w:p>
    <w:p>
      <w:pPr>
        <w:jc w:val="center"/>
        <w:rPr>
          <w:rFonts w:ascii="宋体" w:hAnsi="宋体" w:eastAsia="宋体"/>
          <w:b/>
          <w:bCs/>
          <w:sz w:val="44"/>
          <w:szCs w:val="44"/>
        </w:rPr>
      </w:pPr>
      <w:bookmarkStart w:id="10" w:name="_Toc15604"/>
      <w:bookmarkStart w:id="11" w:name="_Toc18277"/>
      <w:bookmarkStart w:id="12" w:name="_Toc23864"/>
      <w:bookmarkStart w:id="13" w:name="_Toc13763"/>
      <w:bookmarkStart w:id="14" w:name="_Toc12626"/>
      <w:bookmarkStart w:id="15" w:name="_Toc22266"/>
      <w:bookmarkStart w:id="16" w:name="_Toc27081"/>
      <w:r>
        <w:rPr>
          <w:rFonts w:hint="eastAsia" w:ascii="宋体" w:hAnsi="宋体" w:eastAsia="宋体"/>
          <w:b/>
          <w:bCs/>
          <w:sz w:val="44"/>
          <w:szCs w:val="44"/>
        </w:rPr>
        <w:t>供应商基本情况表</w:t>
      </w:r>
      <w:bookmarkEnd w:id="10"/>
      <w:bookmarkEnd w:id="11"/>
      <w:bookmarkEnd w:id="12"/>
      <w:bookmarkEnd w:id="13"/>
      <w:bookmarkEnd w:id="14"/>
      <w:bookmarkEnd w:id="15"/>
      <w:bookmarkEnd w:id="16"/>
    </w:p>
    <w:p>
      <w:pPr>
        <w:jc w:val="center"/>
        <w:rPr>
          <w:rFonts w:ascii="宋体" w:hAnsi="宋体" w:eastAsia="宋体" w:cs="Arial"/>
          <w:b/>
          <w:bCs/>
          <w:sz w:val="32"/>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宋体" w:hAnsi="宋体" w:eastAsia="宋体" w:cs="Arial"/>
                <w:bCs/>
                <w:sz w:val="24"/>
                <w:szCs w:val="24"/>
              </w:rPr>
            </w:pPr>
            <w:r>
              <w:rPr>
                <w:rFonts w:hint="eastAsia" w:ascii="宋体" w:hAnsi="宋体" w:eastAsia="宋体" w:cs="Arial"/>
                <w:bCs/>
                <w:sz w:val="24"/>
                <w:szCs w:val="24"/>
              </w:rPr>
              <w:t>供应商名称</w:t>
            </w:r>
          </w:p>
        </w:tc>
        <w:tc>
          <w:tcPr>
            <w:tcW w:w="7560" w:type="dxa"/>
            <w:gridSpan w:val="11"/>
            <w:vAlign w:val="center"/>
          </w:tcPr>
          <w:p>
            <w:pPr>
              <w:jc w:val="center"/>
              <w:rPr>
                <w:rFonts w:ascii="宋体" w:hAnsi="宋体" w:eastAsia="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宋体" w:hAnsi="宋体" w:eastAsia="宋体" w:cs="Arial"/>
                <w:bCs/>
                <w:sz w:val="24"/>
                <w:szCs w:val="24"/>
              </w:rPr>
            </w:pPr>
            <w:r>
              <w:rPr>
                <w:rFonts w:hint="eastAsia" w:ascii="宋体" w:hAnsi="宋体" w:eastAsia="宋体" w:cs="Arial"/>
                <w:bCs/>
                <w:sz w:val="24"/>
                <w:szCs w:val="24"/>
              </w:rPr>
              <w:t>注册地址</w:t>
            </w:r>
          </w:p>
        </w:tc>
        <w:tc>
          <w:tcPr>
            <w:tcW w:w="4680" w:type="dxa"/>
            <w:gridSpan w:val="6"/>
            <w:vAlign w:val="center"/>
          </w:tcPr>
          <w:p>
            <w:pPr>
              <w:jc w:val="center"/>
              <w:rPr>
                <w:rFonts w:ascii="宋体" w:hAnsi="宋体" w:eastAsia="宋体" w:cs="Arial"/>
                <w:bCs/>
                <w:sz w:val="24"/>
                <w:szCs w:val="24"/>
              </w:rPr>
            </w:pPr>
          </w:p>
        </w:tc>
        <w:tc>
          <w:tcPr>
            <w:tcW w:w="1260" w:type="dxa"/>
            <w:gridSpan w:val="3"/>
            <w:vAlign w:val="center"/>
          </w:tcPr>
          <w:p>
            <w:pPr>
              <w:jc w:val="center"/>
              <w:rPr>
                <w:rFonts w:ascii="宋体" w:hAnsi="宋体" w:eastAsia="宋体" w:cs="Arial"/>
                <w:bCs/>
                <w:sz w:val="24"/>
                <w:szCs w:val="24"/>
              </w:rPr>
            </w:pPr>
            <w:r>
              <w:rPr>
                <w:rFonts w:hint="eastAsia" w:ascii="宋体" w:hAnsi="宋体" w:eastAsia="宋体" w:cs="Arial"/>
                <w:bCs/>
                <w:sz w:val="24"/>
                <w:szCs w:val="24"/>
              </w:rPr>
              <w:t>邮政编码</w:t>
            </w:r>
          </w:p>
        </w:tc>
        <w:tc>
          <w:tcPr>
            <w:tcW w:w="1620" w:type="dxa"/>
            <w:gridSpan w:val="2"/>
            <w:vAlign w:val="center"/>
          </w:tcPr>
          <w:p>
            <w:pPr>
              <w:jc w:val="center"/>
              <w:rPr>
                <w:rFonts w:ascii="宋体" w:hAnsi="宋体" w:eastAsia="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宋体" w:hAnsi="宋体" w:eastAsia="宋体" w:cs="Arial"/>
                <w:bCs/>
                <w:sz w:val="24"/>
                <w:szCs w:val="24"/>
              </w:rPr>
            </w:pPr>
            <w:r>
              <w:rPr>
                <w:rFonts w:hint="eastAsia" w:ascii="宋体" w:hAnsi="宋体" w:eastAsia="宋体" w:cs="Arial"/>
                <w:bCs/>
                <w:sz w:val="24"/>
                <w:szCs w:val="24"/>
              </w:rPr>
              <w:t>联系方式</w:t>
            </w:r>
          </w:p>
        </w:tc>
        <w:tc>
          <w:tcPr>
            <w:tcW w:w="1080" w:type="dxa"/>
            <w:vAlign w:val="center"/>
          </w:tcPr>
          <w:p>
            <w:pPr>
              <w:jc w:val="center"/>
              <w:rPr>
                <w:rFonts w:ascii="宋体" w:hAnsi="宋体" w:eastAsia="宋体" w:cs="Arial"/>
                <w:bCs/>
                <w:sz w:val="24"/>
                <w:szCs w:val="24"/>
              </w:rPr>
            </w:pPr>
            <w:r>
              <w:rPr>
                <w:rFonts w:hint="eastAsia" w:ascii="宋体" w:hAnsi="宋体" w:eastAsia="宋体" w:cs="Arial"/>
                <w:bCs/>
                <w:sz w:val="24"/>
                <w:szCs w:val="24"/>
              </w:rPr>
              <w:t>联系人</w:t>
            </w:r>
          </w:p>
        </w:tc>
        <w:tc>
          <w:tcPr>
            <w:tcW w:w="3600" w:type="dxa"/>
            <w:gridSpan w:val="5"/>
            <w:vAlign w:val="center"/>
          </w:tcPr>
          <w:p>
            <w:pPr>
              <w:jc w:val="center"/>
              <w:rPr>
                <w:rFonts w:ascii="宋体" w:hAnsi="宋体" w:eastAsia="宋体" w:cs="Arial"/>
                <w:bCs/>
                <w:sz w:val="24"/>
                <w:szCs w:val="24"/>
              </w:rPr>
            </w:pPr>
          </w:p>
        </w:tc>
        <w:tc>
          <w:tcPr>
            <w:tcW w:w="1260" w:type="dxa"/>
            <w:gridSpan w:val="3"/>
            <w:vAlign w:val="center"/>
          </w:tcPr>
          <w:p>
            <w:pPr>
              <w:jc w:val="center"/>
              <w:rPr>
                <w:rFonts w:ascii="宋体" w:hAnsi="宋体" w:eastAsia="宋体" w:cs="Arial"/>
                <w:bCs/>
                <w:sz w:val="24"/>
                <w:szCs w:val="24"/>
              </w:rPr>
            </w:pPr>
            <w:r>
              <w:rPr>
                <w:rFonts w:hint="eastAsia" w:ascii="宋体" w:hAnsi="宋体" w:eastAsia="宋体" w:cs="Arial"/>
                <w:bCs/>
                <w:sz w:val="24"/>
                <w:szCs w:val="24"/>
              </w:rPr>
              <w:t>联系电话</w:t>
            </w:r>
          </w:p>
        </w:tc>
        <w:tc>
          <w:tcPr>
            <w:tcW w:w="1620" w:type="dxa"/>
            <w:gridSpan w:val="2"/>
            <w:vAlign w:val="center"/>
          </w:tcPr>
          <w:p>
            <w:pPr>
              <w:jc w:val="center"/>
              <w:rPr>
                <w:rFonts w:ascii="宋体" w:hAnsi="宋体" w:eastAsia="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宋体" w:hAnsi="宋体" w:eastAsia="宋体" w:cs="Arial"/>
                <w:bCs/>
                <w:sz w:val="24"/>
                <w:szCs w:val="24"/>
              </w:rPr>
            </w:pPr>
          </w:p>
        </w:tc>
        <w:tc>
          <w:tcPr>
            <w:tcW w:w="1080" w:type="dxa"/>
            <w:vAlign w:val="center"/>
          </w:tcPr>
          <w:p>
            <w:pPr>
              <w:jc w:val="center"/>
              <w:rPr>
                <w:rFonts w:ascii="宋体" w:hAnsi="宋体" w:eastAsia="宋体" w:cs="Arial"/>
                <w:bCs/>
                <w:sz w:val="24"/>
                <w:szCs w:val="24"/>
              </w:rPr>
            </w:pPr>
            <w:r>
              <w:rPr>
                <w:rFonts w:hint="eastAsia" w:ascii="宋体" w:hAnsi="宋体" w:eastAsia="宋体" w:cs="Arial"/>
                <w:bCs/>
                <w:sz w:val="24"/>
                <w:szCs w:val="24"/>
              </w:rPr>
              <w:t>传真</w:t>
            </w:r>
          </w:p>
        </w:tc>
        <w:tc>
          <w:tcPr>
            <w:tcW w:w="3600" w:type="dxa"/>
            <w:gridSpan w:val="5"/>
            <w:vAlign w:val="center"/>
          </w:tcPr>
          <w:p>
            <w:pPr>
              <w:jc w:val="center"/>
              <w:rPr>
                <w:rFonts w:ascii="宋体" w:hAnsi="宋体" w:eastAsia="宋体" w:cs="Arial"/>
                <w:bCs/>
                <w:sz w:val="24"/>
                <w:szCs w:val="24"/>
              </w:rPr>
            </w:pPr>
          </w:p>
        </w:tc>
        <w:tc>
          <w:tcPr>
            <w:tcW w:w="1260" w:type="dxa"/>
            <w:gridSpan w:val="3"/>
            <w:vAlign w:val="center"/>
          </w:tcPr>
          <w:p>
            <w:pPr>
              <w:jc w:val="center"/>
              <w:rPr>
                <w:rFonts w:ascii="宋体" w:hAnsi="宋体" w:eastAsia="宋体" w:cs="Arial"/>
                <w:bCs/>
                <w:sz w:val="24"/>
                <w:szCs w:val="24"/>
              </w:rPr>
            </w:pPr>
            <w:r>
              <w:rPr>
                <w:rFonts w:hint="eastAsia" w:ascii="宋体" w:hAnsi="宋体" w:eastAsia="宋体" w:cs="Arial"/>
                <w:bCs/>
                <w:sz w:val="24"/>
                <w:szCs w:val="24"/>
              </w:rPr>
              <w:t>网址</w:t>
            </w:r>
          </w:p>
        </w:tc>
        <w:tc>
          <w:tcPr>
            <w:tcW w:w="1620" w:type="dxa"/>
            <w:gridSpan w:val="2"/>
            <w:vAlign w:val="center"/>
          </w:tcPr>
          <w:p>
            <w:pPr>
              <w:jc w:val="center"/>
              <w:rPr>
                <w:rFonts w:ascii="宋体" w:hAnsi="宋体" w:eastAsia="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宋体" w:hAnsi="宋体" w:eastAsia="宋体" w:cs="Arial"/>
                <w:bCs/>
                <w:sz w:val="24"/>
                <w:szCs w:val="24"/>
              </w:rPr>
            </w:pPr>
            <w:r>
              <w:rPr>
                <w:rFonts w:hint="eastAsia" w:ascii="宋体" w:hAnsi="宋体" w:eastAsia="宋体" w:cs="Arial"/>
                <w:bCs/>
                <w:sz w:val="24"/>
                <w:szCs w:val="24"/>
              </w:rPr>
              <w:t>组织结构</w:t>
            </w:r>
          </w:p>
        </w:tc>
        <w:tc>
          <w:tcPr>
            <w:tcW w:w="7560" w:type="dxa"/>
            <w:gridSpan w:val="11"/>
            <w:vAlign w:val="center"/>
          </w:tcPr>
          <w:p>
            <w:pPr>
              <w:jc w:val="center"/>
              <w:rPr>
                <w:rFonts w:ascii="宋体" w:hAnsi="宋体" w:eastAsia="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宋体" w:hAnsi="宋体" w:eastAsia="宋体" w:cs="Arial"/>
                <w:bCs/>
                <w:sz w:val="24"/>
                <w:szCs w:val="24"/>
              </w:rPr>
            </w:pPr>
            <w:r>
              <w:rPr>
                <w:rFonts w:hint="eastAsia" w:ascii="宋体" w:hAnsi="宋体" w:eastAsia="宋体" w:cs="Arial"/>
                <w:bCs/>
                <w:sz w:val="24"/>
                <w:szCs w:val="24"/>
              </w:rPr>
              <w:t>法定代表人</w:t>
            </w:r>
          </w:p>
        </w:tc>
        <w:tc>
          <w:tcPr>
            <w:tcW w:w="1260" w:type="dxa"/>
            <w:gridSpan w:val="2"/>
            <w:vAlign w:val="center"/>
          </w:tcPr>
          <w:p>
            <w:pPr>
              <w:jc w:val="center"/>
              <w:rPr>
                <w:rFonts w:ascii="宋体" w:hAnsi="宋体" w:eastAsia="宋体" w:cs="Arial"/>
                <w:bCs/>
                <w:sz w:val="24"/>
                <w:szCs w:val="24"/>
              </w:rPr>
            </w:pPr>
            <w:r>
              <w:rPr>
                <w:rFonts w:hint="eastAsia" w:ascii="宋体" w:hAnsi="宋体" w:eastAsia="宋体" w:cs="Arial"/>
                <w:bCs/>
                <w:sz w:val="24"/>
                <w:szCs w:val="24"/>
              </w:rPr>
              <w:t>姓名</w:t>
            </w:r>
          </w:p>
        </w:tc>
        <w:tc>
          <w:tcPr>
            <w:tcW w:w="1260" w:type="dxa"/>
            <w:vAlign w:val="center"/>
          </w:tcPr>
          <w:p>
            <w:pPr>
              <w:jc w:val="center"/>
              <w:rPr>
                <w:rFonts w:ascii="宋体" w:hAnsi="宋体" w:eastAsia="宋体" w:cs="Arial"/>
                <w:bCs/>
                <w:sz w:val="24"/>
                <w:szCs w:val="24"/>
              </w:rPr>
            </w:pPr>
          </w:p>
        </w:tc>
        <w:tc>
          <w:tcPr>
            <w:tcW w:w="1260" w:type="dxa"/>
            <w:vAlign w:val="center"/>
          </w:tcPr>
          <w:p>
            <w:pPr>
              <w:jc w:val="center"/>
              <w:rPr>
                <w:rFonts w:ascii="宋体" w:hAnsi="宋体" w:eastAsia="宋体" w:cs="Arial"/>
                <w:bCs/>
                <w:sz w:val="24"/>
                <w:szCs w:val="24"/>
              </w:rPr>
            </w:pPr>
            <w:r>
              <w:rPr>
                <w:rFonts w:hint="eastAsia" w:ascii="宋体" w:hAnsi="宋体" w:eastAsia="宋体" w:cs="Arial"/>
                <w:bCs/>
                <w:sz w:val="24"/>
                <w:szCs w:val="24"/>
              </w:rPr>
              <w:t>技术职称</w:t>
            </w:r>
          </w:p>
        </w:tc>
        <w:tc>
          <w:tcPr>
            <w:tcW w:w="1260" w:type="dxa"/>
            <w:gridSpan w:val="3"/>
            <w:vAlign w:val="center"/>
          </w:tcPr>
          <w:p>
            <w:pPr>
              <w:jc w:val="center"/>
              <w:rPr>
                <w:rFonts w:ascii="宋体" w:hAnsi="宋体" w:eastAsia="宋体" w:cs="Arial"/>
                <w:bCs/>
                <w:sz w:val="24"/>
                <w:szCs w:val="24"/>
              </w:rPr>
            </w:pPr>
          </w:p>
        </w:tc>
        <w:tc>
          <w:tcPr>
            <w:tcW w:w="1260" w:type="dxa"/>
            <w:gridSpan w:val="3"/>
            <w:vAlign w:val="center"/>
          </w:tcPr>
          <w:p>
            <w:pPr>
              <w:jc w:val="center"/>
              <w:rPr>
                <w:rFonts w:ascii="宋体" w:hAnsi="宋体" w:eastAsia="宋体" w:cs="Arial"/>
                <w:bCs/>
                <w:sz w:val="24"/>
                <w:szCs w:val="24"/>
              </w:rPr>
            </w:pPr>
            <w:r>
              <w:rPr>
                <w:rFonts w:hint="eastAsia" w:ascii="宋体" w:hAnsi="宋体" w:eastAsia="宋体" w:cs="Arial"/>
                <w:bCs/>
                <w:sz w:val="24"/>
                <w:szCs w:val="24"/>
              </w:rPr>
              <w:t>联系电话</w:t>
            </w:r>
          </w:p>
        </w:tc>
        <w:tc>
          <w:tcPr>
            <w:tcW w:w="1260" w:type="dxa"/>
            <w:vAlign w:val="center"/>
          </w:tcPr>
          <w:p>
            <w:pPr>
              <w:jc w:val="center"/>
              <w:rPr>
                <w:rFonts w:ascii="宋体" w:hAnsi="宋体" w:eastAsia="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宋体" w:hAnsi="宋体" w:eastAsia="宋体" w:cs="Arial"/>
                <w:bCs/>
                <w:sz w:val="24"/>
                <w:szCs w:val="24"/>
              </w:rPr>
            </w:pPr>
            <w:r>
              <w:rPr>
                <w:rFonts w:hint="eastAsia" w:ascii="宋体" w:hAnsi="宋体" w:eastAsia="宋体" w:cs="Arial"/>
                <w:bCs/>
                <w:sz w:val="24"/>
                <w:szCs w:val="24"/>
              </w:rPr>
              <w:t>技术负责人</w:t>
            </w:r>
          </w:p>
        </w:tc>
        <w:tc>
          <w:tcPr>
            <w:tcW w:w="1260" w:type="dxa"/>
            <w:gridSpan w:val="2"/>
            <w:vAlign w:val="center"/>
          </w:tcPr>
          <w:p>
            <w:pPr>
              <w:jc w:val="center"/>
              <w:rPr>
                <w:rFonts w:ascii="宋体" w:hAnsi="宋体" w:eastAsia="宋体" w:cs="Arial"/>
                <w:bCs/>
                <w:sz w:val="24"/>
                <w:szCs w:val="24"/>
              </w:rPr>
            </w:pPr>
            <w:r>
              <w:rPr>
                <w:rFonts w:hint="eastAsia" w:ascii="宋体" w:hAnsi="宋体" w:eastAsia="宋体" w:cs="Arial"/>
                <w:bCs/>
                <w:sz w:val="24"/>
                <w:szCs w:val="24"/>
              </w:rPr>
              <w:t>姓名</w:t>
            </w:r>
          </w:p>
        </w:tc>
        <w:tc>
          <w:tcPr>
            <w:tcW w:w="1260" w:type="dxa"/>
            <w:vAlign w:val="center"/>
          </w:tcPr>
          <w:p>
            <w:pPr>
              <w:jc w:val="center"/>
              <w:rPr>
                <w:rFonts w:ascii="宋体" w:hAnsi="宋体" w:eastAsia="宋体" w:cs="Arial"/>
                <w:bCs/>
                <w:sz w:val="24"/>
                <w:szCs w:val="24"/>
              </w:rPr>
            </w:pPr>
          </w:p>
        </w:tc>
        <w:tc>
          <w:tcPr>
            <w:tcW w:w="1260" w:type="dxa"/>
            <w:vAlign w:val="center"/>
          </w:tcPr>
          <w:p>
            <w:pPr>
              <w:jc w:val="center"/>
              <w:rPr>
                <w:rFonts w:ascii="宋体" w:hAnsi="宋体" w:eastAsia="宋体" w:cs="Arial"/>
                <w:bCs/>
                <w:sz w:val="24"/>
                <w:szCs w:val="24"/>
              </w:rPr>
            </w:pPr>
            <w:r>
              <w:rPr>
                <w:rFonts w:hint="eastAsia" w:ascii="宋体" w:hAnsi="宋体" w:eastAsia="宋体" w:cs="Arial"/>
                <w:bCs/>
                <w:sz w:val="24"/>
                <w:szCs w:val="24"/>
              </w:rPr>
              <w:t>技术职称</w:t>
            </w:r>
          </w:p>
        </w:tc>
        <w:tc>
          <w:tcPr>
            <w:tcW w:w="1260" w:type="dxa"/>
            <w:gridSpan w:val="3"/>
            <w:vAlign w:val="center"/>
          </w:tcPr>
          <w:p>
            <w:pPr>
              <w:jc w:val="center"/>
              <w:rPr>
                <w:rFonts w:ascii="宋体" w:hAnsi="宋体" w:eastAsia="宋体" w:cs="Arial"/>
                <w:bCs/>
                <w:sz w:val="24"/>
                <w:szCs w:val="24"/>
              </w:rPr>
            </w:pPr>
          </w:p>
        </w:tc>
        <w:tc>
          <w:tcPr>
            <w:tcW w:w="1260" w:type="dxa"/>
            <w:gridSpan w:val="3"/>
            <w:vAlign w:val="center"/>
          </w:tcPr>
          <w:p>
            <w:pPr>
              <w:jc w:val="center"/>
              <w:rPr>
                <w:rFonts w:ascii="宋体" w:hAnsi="宋体" w:eastAsia="宋体" w:cs="Arial"/>
                <w:bCs/>
                <w:sz w:val="24"/>
                <w:szCs w:val="24"/>
              </w:rPr>
            </w:pPr>
            <w:r>
              <w:rPr>
                <w:rFonts w:hint="eastAsia" w:ascii="宋体" w:hAnsi="宋体" w:eastAsia="宋体" w:cs="Arial"/>
                <w:bCs/>
                <w:sz w:val="24"/>
                <w:szCs w:val="24"/>
              </w:rPr>
              <w:t>联系电话</w:t>
            </w:r>
          </w:p>
        </w:tc>
        <w:tc>
          <w:tcPr>
            <w:tcW w:w="1260" w:type="dxa"/>
            <w:vAlign w:val="center"/>
          </w:tcPr>
          <w:p>
            <w:pPr>
              <w:jc w:val="center"/>
              <w:rPr>
                <w:rFonts w:ascii="宋体" w:hAnsi="宋体" w:eastAsia="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宋体" w:hAnsi="宋体" w:eastAsia="宋体" w:cs="Arial"/>
                <w:bCs/>
                <w:sz w:val="24"/>
                <w:szCs w:val="24"/>
              </w:rPr>
            </w:pPr>
            <w:r>
              <w:rPr>
                <w:rFonts w:hint="eastAsia" w:ascii="宋体" w:hAnsi="宋体" w:eastAsia="宋体" w:cs="Arial"/>
                <w:bCs/>
                <w:sz w:val="24"/>
                <w:szCs w:val="24"/>
              </w:rPr>
              <w:t>成立时间</w:t>
            </w:r>
          </w:p>
        </w:tc>
        <w:tc>
          <w:tcPr>
            <w:tcW w:w="2520" w:type="dxa"/>
            <w:gridSpan w:val="3"/>
            <w:vAlign w:val="center"/>
          </w:tcPr>
          <w:p>
            <w:pPr>
              <w:jc w:val="center"/>
              <w:rPr>
                <w:rFonts w:ascii="宋体" w:hAnsi="宋体" w:eastAsia="宋体" w:cs="Arial"/>
                <w:bCs/>
                <w:sz w:val="24"/>
                <w:szCs w:val="24"/>
              </w:rPr>
            </w:pPr>
          </w:p>
        </w:tc>
        <w:tc>
          <w:tcPr>
            <w:tcW w:w="5040" w:type="dxa"/>
            <w:gridSpan w:val="8"/>
            <w:vAlign w:val="center"/>
          </w:tcPr>
          <w:p>
            <w:pPr>
              <w:jc w:val="center"/>
              <w:rPr>
                <w:rFonts w:ascii="宋体" w:hAnsi="宋体" w:eastAsia="宋体" w:cs="Arial"/>
                <w:bCs/>
                <w:sz w:val="24"/>
                <w:szCs w:val="24"/>
              </w:rPr>
            </w:pPr>
            <w:r>
              <w:rPr>
                <w:rFonts w:hint="eastAsia" w:ascii="宋体" w:hAnsi="宋体" w:eastAsia="宋体" w:cs="Arial"/>
                <w:bCs/>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宋体" w:hAnsi="宋体" w:eastAsia="宋体" w:cs="Arial"/>
                <w:bCs/>
                <w:sz w:val="24"/>
                <w:szCs w:val="24"/>
              </w:rPr>
            </w:pPr>
            <w:r>
              <w:rPr>
                <w:rFonts w:hint="eastAsia" w:ascii="宋体" w:hAnsi="宋体" w:eastAsia="宋体" w:cs="Arial"/>
                <w:bCs/>
                <w:sz w:val="24"/>
                <w:szCs w:val="24"/>
              </w:rPr>
              <w:t>企业资质等级</w:t>
            </w:r>
          </w:p>
        </w:tc>
        <w:tc>
          <w:tcPr>
            <w:tcW w:w="2520" w:type="dxa"/>
            <w:gridSpan w:val="3"/>
            <w:vAlign w:val="center"/>
          </w:tcPr>
          <w:p>
            <w:pPr>
              <w:jc w:val="center"/>
              <w:rPr>
                <w:rFonts w:ascii="宋体" w:hAnsi="宋体" w:eastAsia="宋体" w:cs="Arial"/>
                <w:bCs/>
                <w:sz w:val="24"/>
                <w:szCs w:val="24"/>
              </w:rPr>
            </w:pPr>
          </w:p>
        </w:tc>
        <w:tc>
          <w:tcPr>
            <w:tcW w:w="1680" w:type="dxa"/>
            <w:gridSpan w:val="2"/>
            <w:vMerge w:val="restart"/>
            <w:vAlign w:val="center"/>
          </w:tcPr>
          <w:p>
            <w:pPr>
              <w:jc w:val="center"/>
              <w:rPr>
                <w:rFonts w:ascii="宋体" w:hAnsi="宋体" w:eastAsia="宋体" w:cs="Arial"/>
                <w:bCs/>
                <w:sz w:val="24"/>
                <w:szCs w:val="24"/>
              </w:rPr>
            </w:pPr>
            <w:r>
              <w:rPr>
                <w:rFonts w:hint="eastAsia" w:ascii="宋体" w:hAnsi="宋体" w:eastAsia="宋体" w:cs="Arial"/>
                <w:bCs/>
                <w:sz w:val="24"/>
                <w:szCs w:val="24"/>
              </w:rPr>
              <w:t>其中</w:t>
            </w:r>
          </w:p>
        </w:tc>
        <w:tc>
          <w:tcPr>
            <w:tcW w:w="1680" w:type="dxa"/>
            <w:gridSpan w:val="3"/>
            <w:vAlign w:val="center"/>
          </w:tcPr>
          <w:p>
            <w:pPr>
              <w:jc w:val="center"/>
              <w:rPr>
                <w:rFonts w:ascii="宋体" w:hAnsi="宋体" w:eastAsia="宋体" w:cs="Arial"/>
                <w:bCs/>
                <w:sz w:val="24"/>
                <w:szCs w:val="24"/>
              </w:rPr>
            </w:pPr>
            <w:r>
              <w:rPr>
                <w:rFonts w:hint="eastAsia" w:ascii="宋体" w:hAnsi="宋体" w:eastAsia="宋体" w:cs="Arial"/>
                <w:bCs/>
                <w:sz w:val="24"/>
                <w:szCs w:val="24"/>
              </w:rPr>
              <w:t>项目经理</w:t>
            </w:r>
          </w:p>
        </w:tc>
        <w:tc>
          <w:tcPr>
            <w:tcW w:w="1680" w:type="dxa"/>
            <w:gridSpan w:val="3"/>
            <w:vAlign w:val="center"/>
          </w:tcPr>
          <w:p>
            <w:pPr>
              <w:jc w:val="center"/>
              <w:rPr>
                <w:rFonts w:ascii="宋体" w:hAnsi="宋体" w:eastAsia="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宋体" w:hAnsi="宋体" w:eastAsia="宋体" w:cs="Arial"/>
                <w:bCs/>
                <w:sz w:val="24"/>
                <w:szCs w:val="24"/>
              </w:rPr>
            </w:pPr>
            <w:r>
              <w:rPr>
                <w:rFonts w:hint="eastAsia" w:ascii="宋体" w:hAnsi="宋体" w:eastAsia="宋体" w:cs="Arial"/>
                <w:bCs/>
                <w:sz w:val="24"/>
                <w:szCs w:val="24"/>
              </w:rPr>
              <w:t>营业执照</w:t>
            </w:r>
            <w:r>
              <w:rPr>
                <w:rFonts w:hint="eastAsia" w:ascii="宋体" w:hAnsi="宋体" w:eastAsia="宋体" w:cs="Times New Roman"/>
                <w:sz w:val="24"/>
                <w:szCs w:val="24"/>
              </w:rPr>
              <w:t>号</w:t>
            </w:r>
          </w:p>
        </w:tc>
        <w:tc>
          <w:tcPr>
            <w:tcW w:w="2520" w:type="dxa"/>
            <w:gridSpan w:val="3"/>
            <w:vAlign w:val="center"/>
          </w:tcPr>
          <w:p>
            <w:pPr>
              <w:jc w:val="center"/>
              <w:rPr>
                <w:rFonts w:ascii="宋体" w:hAnsi="宋体" w:eastAsia="宋体" w:cs="Arial"/>
                <w:bCs/>
                <w:sz w:val="24"/>
                <w:szCs w:val="24"/>
              </w:rPr>
            </w:pPr>
          </w:p>
        </w:tc>
        <w:tc>
          <w:tcPr>
            <w:tcW w:w="1680" w:type="dxa"/>
            <w:gridSpan w:val="2"/>
            <w:vMerge w:val="continue"/>
            <w:vAlign w:val="center"/>
          </w:tcPr>
          <w:p>
            <w:pPr>
              <w:jc w:val="center"/>
              <w:rPr>
                <w:rFonts w:ascii="宋体" w:hAnsi="宋体" w:eastAsia="宋体" w:cs="Arial"/>
                <w:bCs/>
                <w:sz w:val="24"/>
                <w:szCs w:val="24"/>
              </w:rPr>
            </w:pPr>
          </w:p>
        </w:tc>
        <w:tc>
          <w:tcPr>
            <w:tcW w:w="1680" w:type="dxa"/>
            <w:gridSpan w:val="3"/>
            <w:vAlign w:val="center"/>
          </w:tcPr>
          <w:p>
            <w:pPr>
              <w:jc w:val="center"/>
              <w:rPr>
                <w:rFonts w:ascii="宋体" w:hAnsi="宋体" w:eastAsia="宋体" w:cs="Arial"/>
                <w:bCs/>
                <w:sz w:val="24"/>
                <w:szCs w:val="24"/>
              </w:rPr>
            </w:pPr>
            <w:r>
              <w:rPr>
                <w:rFonts w:hint="eastAsia" w:ascii="宋体" w:hAnsi="宋体" w:eastAsia="宋体" w:cs="Arial"/>
                <w:bCs/>
                <w:sz w:val="24"/>
                <w:szCs w:val="24"/>
              </w:rPr>
              <w:t>高级职称人员</w:t>
            </w:r>
          </w:p>
        </w:tc>
        <w:tc>
          <w:tcPr>
            <w:tcW w:w="1680" w:type="dxa"/>
            <w:gridSpan w:val="3"/>
            <w:vAlign w:val="center"/>
          </w:tcPr>
          <w:p>
            <w:pPr>
              <w:jc w:val="center"/>
              <w:rPr>
                <w:rFonts w:ascii="宋体" w:hAnsi="宋体" w:eastAsia="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宋体" w:hAnsi="宋体" w:eastAsia="宋体" w:cs="Arial"/>
                <w:bCs/>
                <w:sz w:val="24"/>
                <w:szCs w:val="24"/>
              </w:rPr>
            </w:pPr>
            <w:r>
              <w:rPr>
                <w:rFonts w:hint="eastAsia" w:ascii="宋体" w:hAnsi="宋体" w:eastAsia="宋体" w:cs="Arial"/>
                <w:bCs/>
                <w:sz w:val="24"/>
                <w:szCs w:val="24"/>
              </w:rPr>
              <w:t>注册资金</w:t>
            </w:r>
          </w:p>
        </w:tc>
        <w:tc>
          <w:tcPr>
            <w:tcW w:w="2520" w:type="dxa"/>
            <w:gridSpan w:val="3"/>
            <w:vAlign w:val="center"/>
          </w:tcPr>
          <w:p>
            <w:pPr>
              <w:jc w:val="center"/>
              <w:rPr>
                <w:rFonts w:ascii="宋体" w:hAnsi="宋体" w:eastAsia="宋体" w:cs="Arial"/>
                <w:bCs/>
                <w:sz w:val="24"/>
                <w:szCs w:val="24"/>
              </w:rPr>
            </w:pPr>
          </w:p>
        </w:tc>
        <w:tc>
          <w:tcPr>
            <w:tcW w:w="1680" w:type="dxa"/>
            <w:gridSpan w:val="2"/>
            <w:vMerge w:val="continue"/>
            <w:vAlign w:val="center"/>
          </w:tcPr>
          <w:p>
            <w:pPr>
              <w:jc w:val="center"/>
              <w:rPr>
                <w:rFonts w:ascii="宋体" w:hAnsi="宋体" w:eastAsia="宋体" w:cs="Arial"/>
                <w:bCs/>
                <w:sz w:val="24"/>
                <w:szCs w:val="24"/>
              </w:rPr>
            </w:pPr>
          </w:p>
        </w:tc>
        <w:tc>
          <w:tcPr>
            <w:tcW w:w="1680" w:type="dxa"/>
            <w:gridSpan w:val="3"/>
            <w:vAlign w:val="center"/>
          </w:tcPr>
          <w:p>
            <w:pPr>
              <w:jc w:val="center"/>
              <w:rPr>
                <w:rFonts w:ascii="宋体" w:hAnsi="宋体" w:eastAsia="宋体" w:cs="Arial"/>
                <w:bCs/>
                <w:sz w:val="24"/>
                <w:szCs w:val="24"/>
              </w:rPr>
            </w:pPr>
            <w:r>
              <w:rPr>
                <w:rFonts w:hint="eastAsia" w:ascii="宋体" w:hAnsi="宋体" w:eastAsia="宋体" w:cs="Arial"/>
                <w:bCs/>
                <w:sz w:val="24"/>
                <w:szCs w:val="24"/>
              </w:rPr>
              <w:t>中级职称人员</w:t>
            </w:r>
          </w:p>
        </w:tc>
        <w:tc>
          <w:tcPr>
            <w:tcW w:w="1680" w:type="dxa"/>
            <w:gridSpan w:val="3"/>
            <w:vAlign w:val="center"/>
          </w:tcPr>
          <w:p>
            <w:pPr>
              <w:jc w:val="center"/>
              <w:rPr>
                <w:rFonts w:ascii="宋体" w:hAnsi="宋体" w:eastAsia="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宋体" w:hAnsi="宋体" w:eastAsia="宋体" w:cs="Arial"/>
                <w:bCs/>
                <w:sz w:val="24"/>
                <w:szCs w:val="24"/>
              </w:rPr>
            </w:pPr>
            <w:r>
              <w:rPr>
                <w:rFonts w:hint="eastAsia" w:ascii="宋体" w:hAnsi="宋体" w:eastAsia="宋体" w:cs="Arial"/>
                <w:bCs/>
                <w:sz w:val="24"/>
                <w:szCs w:val="24"/>
              </w:rPr>
              <w:t>开户银行</w:t>
            </w:r>
          </w:p>
        </w:tc>
        <w:tc>
          <w:tcPr>
            <w:tcW w:w="2520" w:type="dxa"/>
            <w:gridSpan w:val="3"/>
            <w:vAlign w:val="center"/>
          </w:tcPr>
          <w:p>
            <w:pPr>
              <w:jc w:val="center"/>
              <w:rPr>
                <w:rFonts w:ascii="宋体" w:hAnsi="宋体" w:eastAsia="宋体" w:cs="Arial"/>
                <w:bCs/>
                <w:sz w:val="24"/>
                <w:szCs w:val="24"/>
              </w:rPr>
            </w:pPr>
          </w:p>
        </w:tc>
        <w:tc>
          <w:tcPr>
            <w:tcW w:w="1680" w:type="dxa"/>
            <w:gridSpan w:val="2"/>
            <w:vMerge w:val="continue"/>
            <w:vAlign w:val="center"/>
          </w:tcPr>
          <w:p>
            <w:pPr>
              <w:jc w:val="center"/>
              <w:rPr>
                <w:rFonts w:ascii="宋体" w:hAnsi="宋体" w:eastAsia="宋体" w:cs="Arial"/>
                <w:bCs/>
                <w:sz w:val="24"/>
                <w:szCs w:val="24"/>
              </w:rPr>
            </w:pPr>
          </w:p>
        </w:tc>
        <w:tc>
          <w:tcPr>
            <w:tcW w:w="1680" w:type="dxa"/>
            <w:gridSpan w:val="3"/>
            <w:vAlign w:val="center"/>
          </w:tcPr>
          <w:p>
            <w:pPr>
              <w:jc w:val="center"/>
              <w:rPr>
                <w:rFonts w:ascii="宋体" w:hAnsi="宋体" w:eastAsia="宋体" w:cs="Arial"/>
                <w:bCs/>
                <w:sz w:val="24"/>
                <w:szCs w:val="24"/>
              </w:rPr>
            </w:pPr>
            <w:r>
              <w:rPr>
                <w:rFonts w:hint="eastAsia" w:ascii="宋体" w:hAnsi="宋体" w:eastAsia="宋体" w:cs="Arial"/>
                <w:bCs/>
                <w:sz w:val="24"/>
                <w:szCs w:val="24"/>
              </w:rPr>
              <w:t>初级职称人员</w:t>
            </w:r>
          </w:p>
        </w:tc>
        <w:tc>
          <w:tcPr>
            <w:tcW w:w="1680" w:type="dxa"/>
            <w:gridSpan w:val="3"/>
            <w:vAlign w:val="center"/>
          </w:tcPr>
          <w:p>
            <w:pPr>
              <w:jc w:val="center"/>
              <w:rPr>
                <w:rFonts w:ascii="宋体" w:hAnsi="宋体" w:eastAsia="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宋体" w:hAnsi="宋体" w:eastAsia="宋体" w:cs="Arial"/>
                <w:bCs/>
                <w:sz w:val="24"/>
                <w:szCs w:val="24"/>
              </w:rPr>
            </w:pPr>
            <w:r>
              <w:rPr>
                <w:rFonts w:hint="eastAsia" w:ascii="宋体" w:hAnsi="宋体" w:eastAsia="宋体" w:cs="Arial"/>
                <w:bCs/>
                <w:sz w:val="24"/>
                <w:szCs w:val="24"/>
              </w:rPr>
              <w:t>账号</w:t>
            </w:r>
          </w:p>
        </w:tc>
        <w:tc>
          <w:tcPr>
            <w:tcW w:w="2520" w:type="dxa"/>
            <w:gridSpan w:val="3"/>
            <w:vAlign w:val="center"/>
          </w:tcPr>
          <w:p>
            <w:pPr>
              <w:jc w:val="center"/>
              <w:rPr>
                <w:rFonts w:ascii="宋体" w:hAnsi="宋体" w:eastAsia="宋体" w:cs="Arial"/>
                <w:bCs/>
                <w:sz w:val="24"/>
                <w:szCs w:val="24"/>
              </w:rPr>
            </w:pPr>
          </w:p>
        </w:tc>
        <w:tc>
          <w:tcPr>
            <w:tcW w:w="1680" w:type="dxa"/>
            <w:gridSpan w:val="2"/>
            <w:vMerge w:val="continue"/>
            <w:vAlign w:val="center"/>
          </w:tcPr>
          <w:p>
            <w:pPr>
              <w:jc w:val="center"/>
              <w:rPr>
                <w:rFonts w:ascii="宋体" w:hAnsi="宋体" w:eastAsia="宋体" w:cs="Arial"/>
                <w:bCs/>
                <w:sz w:val="24"/>
                <w:szCs w:val="24"/>
              </w:rPr>
            </w:pPr>
          </w:p>
        </w:tc>
        <w:tc>
          <w:tcPr>
            <w:tcW w:w="1680" w:type="dxa"/>
            <w:gridSpan w:val="3"/>
            <w:vAlign w:val="center"/>
          </w:tcPr>
          <w:p>
            <w:pPr>
              <w:jc w:val="center"/>
              <w:rPr>
                <w:rFonts w:ascii="宋体" w:hAnsi="宋体" w:eastAsia="宋体" w:cs="Arial"/>
                <w:bCs/>
                <w:sz w:val="24"/>
                <w:szCs w:val="24"/>
              </w:rPr>
            </w:pPr>
            <w:r>
              <w:rPr>
                <w:rFonts w:hint="eastAsia" w:ascii="宋体" w:hAnsi="宋体" w:eastAsia="宋体" w:cs="Arial"/>
                <w:bCs/>
                <w:sz w:val="24"/>
                <w:szCs w:val="24"/>
              </w:rPr>
              <w:t>技工</w:t>
            </w:r>
          </w:p>
        </w:tc>
        <w:tc>
          <w:tcPr>
            <w:tcW w:w="1680" w:type="dxa"/>
            <w:gridSpan w:val="3"/>
            <w:vAlign w:val="center"/>
          </w:tcPr>
          <w:p>
            <w:pPr>
              <w:jc w:val="center"/>
              <w:rPr>
                <w:rFonts w:ascii="宋体" w:hAnsi="宋体" w:eastAsia="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宋体" w:hAnsi="宋体" w:eastAsia="宋体" w:cs="Arial"/>
                <w:bCs/>
                <w:sz w:val="24"/>
                <w:szCs w:val="24"/>
              </w:rPr>
            </w:pPr>
            <w:r>
              <w:rPr>
                <w:rFonts w:hint="eastAsia" w:ascii="宋体" w:hAnsi="宋体" w:eastAsia="宋体" w:cs="Arial"/>
                <w:bCs/>
                <w:sz w:val="24"/>
                <w:szCs w:val="24"/>
              </w:rPr>
              <w:t>经营范围</w:t>
            </w:r>
          </w:p>
        </w:tc>
        <w:tc>
          <w:tcPr>
            <w:tcW w:w="7560" w:type="dxa"/>
            <w:gridSpan w:val="11"/>
            <w:vAlign w:val="center"/>
          </w:tcPr>
          <w:p>
            <w:pPr>
              <w:jc w:val="center"/>
              <w:rPr>
                <w:rFonts w:ascii="宋体" w:hAnsi="宋体" w:eastAsia="宋体"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宋体" w:hAnsi="宋体" w:eastAsia="宋体" w:cs="Arial"/>
                <w:bCs/>
                <w:sz w:val="24"/>
                <w:szCs w:val="24"/>
              </w:rPr>
            </w:pPr>
            <w:r>
              <w:rPr>
                <w:rFonts w:hint="eastAsia" w:ascii="宋体" w:hAnsi="宋体" w:eastAsia="宋体" w:cs="Arial"/>
                <w:bCs/>
                <w:sz w:val="24"/>
                <w:szCs w:val="24"/>
              </w:rPr>
              <w:t>备注</w:t>
            </w:r>
          </w:p>
        </w:tc>
        <w:tc>
          <w:tcPr>
            <w:tcW w:w="7560" w:type="dxa"/>
            <w:gridSpan w:val="11"/>
            <w:vAlign w:val="center"/>
          </w:tcPr>
          <w:p>
            <w:pPr>
              <w:jc w:val="center"/>
              <w:rPr>
                <w:rFonts w:ascii="宋体" w:hAnsi="宋体" w:eastAsia="宋体" w:cs="Arial"/>
                <w:bCs/>
                <w:sz w:val="24"/>
                <w:szCs w:val="24"/>
              </w:rPr>
            </w:pPr>
          </w:p>
        </w:tc>
      </w:tr>
    </w:tbl>
    <w:p>
      <w:pPr>
        <w:adjustRightInd w:val="0"/>
        <w:jc w:val="left"/>
        <w:rPr>
          <w:rFonts w:ascii="宋体" w:hAnsi="宋体" w:eastAsia="宋体" w:cs="Times New Roman"/>
          <w:sz w:val="30"/>
          <w:szCs w:val="30"/>
        </w:rPr>
      </w:pPr>
    </w:p>
    <w:p>
      <w:pPr>
        <w:adjustRightInd w:val="0"/>
        <w:jc w:val="left"/>
        <w:rPr>
          <w:rFonts w:ascii="宋体" w:hAnsi="宋体" w:eastAsia="宋体" w:cs="Times New Roman"/>
          <w:sz w:val="30"/>
          <w:szCs w:val="30"/>
        </w:rPr>
      </w:pPr>
      <w:r>
        <w:rPr>
          <w:rFonts w:hint="eastAsia" w:ascii="宋体" w:hAnsi="宋体" w:eastAsia="宋体" w:cs="Times New Roman"/>
          <w:sz w:val="30"/>
          <w:szCs w:val="30"/>
        </w:rPr>
        <w:t>比选人名称：</w:t>
      </w:r>
      <w:r>
        <w:rPr>
          <w:rFonts w:hint="eastAsia" w:ascii="宋体" w:hAnsi="宋体" w:eastAsia="宋体" w:cs="Times New Roman"/>
          <w:sz w:val="30"/>
          <w:szCs w:val="30"/>
          <w:u w:val="single"/>
        </w:rPr>
        <w:t xml:space="preserve">                </w:t>
      </w:r>
      <w:r>
        <w:rPr>
          <w:rFonts w:hint="eastAsia" w:ascii="宋体" w:hAnsi="宋体" w:eastAsia="宋体" w:cs="Times New Roman"/>
          <w:sz w:val="30"/>
          <w:szCs w:val="30"/>
        </w:rPr>
        <w:t>（盖单位公章）</w:t>
      </w:r>
    </w:p>
    <w:p>
      <w:pPr>
        <w:adjustRightInd w:val="0"/>
        <w:jc w:val="left"/>
        <w:rPr>
          <w:rFonts w:ascii="宋体" w:hAnsi="宋体" w:eastAsia="宋体" w:cs="Times New Roman"/>
          <w:bCs/>
          <w:sz w:val="30"/>
          <w:szCs w:val="30"/>
        </w:rPr>
      </w:pPr>
      <w:r>
        <w:rPr>
          <w:rFonts w:hint="eastAsia" w:ascii="宋体" w:hAnsi="宋体" w:eastAsia="宋体" w:cs="Times New Roman"/>
          <w:bCs/>
          <w:sz w:val="30"/>
          <w:szCs w:val="30"/>
        </w:rPr>
        <w:t xml:space="preserve">法定代表人或授权代表（签字或盖章）： </w:t>
      </w:r>
    </w:p>
    <w:p>
      <w:pPr>
        <w:adjustRightInd w:val="0"/>
        <w:jc w:val="left"/>
        <w:rPr>
          <w:rFonts w:ascii="宋体" w:hAnsi="宋体" w:eastAsia="宋体" w:cs="Times New Roman"/>
          <w:bCs/>
          <w:sz w:val="30"/>
          <w:szCs w:val="30"/>
        </w:rPr>
      </w:pPr>
      <w:r>
        <w:rPr>
          <w:rFonts w:hint="eastAsia" w:ascii="宋体" w:hAnsi="宋体" w:eastAsia="宋体" w:cs="Times New Roman"/>
          <w:bCs/>
          <w:sz w:val="30"/>
          <w:szCs w:val="30"/>
        </w:rPr>
        <w:t xml:space="preserve">日  期： </w:t>
      </w:r>
      <w:r>
        <w:rPr>
          <w:rFonts w:ascii="宋体" w:hAnsi="宋体" w:eastAsia="宋体" w:cs="Times New Roman"/>
          <w:bCs/>
          <w:sz w:val="30"/>
          <w:szCs w:val="30"/>
        </w:rPr>
        <w:t xml:space="preserve">  </w:t>
      </w:r>
      <w:r>
        <w:rPr>
          <w:rFonts w:hint="eastAsia" w:ascii="宋体" w:hAnsi="宋体" w:eastAsia="宋体" w:cs="Times New Roman"/>
          <w:bCs/>
          <w:sz w:val="30"/>
          <w:szCs w:val="30"/>
        </w:rPr>
        <w:t xml:space="preserve">年 </w:t>
      </w:r>
      <w:r>
        <w:rPr>
          <w:rFonts w:ascii="宋体" w:hAnsi="宋体" w:eastAsia="宋体" w:cs="Times New Roman"/>
          <w:bCs/>
          <w:sz w:val="30"/>
          <w:szCs w:val="30"/>
        </w:rPr>
        <w:t xml:space="preserve"> </w:t>
      </w:r>
      <w:r>
        <w:rPr>
          <w:rFonts w:hint="eastAsia" w:ascii="宋体" w:hAnsi="宋体" w:eastAsia="宋体" w:cs="Times New Roman"/>
          <w:bCs/>
          <w:sz w:val="30"/>
          <w:szCs w:val="30"/>
        </w:rPr>
        <w:t xml:space="preserve"> 月 </w:t>
      </w:r>
      <w:r>
        <w:rPr>
          <w:rFonts w:ascii="宋体" w:hAnsi="宋体" w:eastAsia="宋体" w:cs="Times New Roman"/>
          <w:bCs/>
          <w:sz w:val="30"/>
          <w:szCs w:val="30"/>
        </w:rPr>
        <w:t xml:space="preserve"> </w:t>
      </w:r>
      <w:r>
        <w:rPr>
          <w:rFonts w:hint="eastAsia" w:ascii="宋体" w:hAnsi="宋体" w:eastAsia="宋体" w:cs="Times New Roman"/>
          <w:bCs/>
          <w:sz w:val="30"/>
          <w:szCs w:val="30"/>
        </w:rPr>
        <w:t xml:space="preserve"> 日</w:t>
      </w:r>
    </w:p>
    <w:p>
      <w:pPr>
        <w:widowControl/>
        <w:jc w:val="left"/>
        <w:rPr>
          <w:rFonts w:ascii="宋体" w:hAnsi="宋体" w:eastAsia="宋体" w:cs="Times New Roman"/>
          <w:bCs/>
          <w:sz w:val="30"/>
          <w:szCs w:val="30"/>
        </w:rPr>
      </w:pPr>
      <w:r>
        <w:rPr>
          <w:rFonts w:ascii="宋体" w:hAnsi="宋体" w:eastAsia="宋体" w:cs="Times New Roman"/>
          <w:bCs/>
          <w:sz w:val="30"/>
          <w:szCs w:val="30"/>
        </w:rPr>
        <w:br w:type="page"/>
      </w:r>
    </w:p>
    <w:p>
      <w:pPr>
        <w:jc w:val="center"/>
        <w:rPr>
          <w:rFonts w:ascii="宋体" w:hAnsi="宋体" w:eastAsia="宋体"/>
          <w:b/>
          <w:bCs/>
          <w:sz w:val="44"/>
          <w:szCs w:val="44"/>
        </w:rPr>
      </w:pPr>
      <w:bookmarkStart w:id="17" w:name="_Toc19948"/>
      <w:bookmarkStart w:id="18" w:name="_Toc29745"/>
      <w:bookmarkStart w:id="19" w:name="_Toc5322"/>
      <w:bookmarkStart w:id="20" w:name="_Toc11846"/>
      <w:bookmarkStart w:id="21" w:name="_Toc2757"/>
      <w:bookmarkStart w:id="22" w:name="_Toc16682"/>
      <w:bookmarkStart w:id="23" w:name="_Toc24269"/>
      <w:r>
        <w:rPr>
          <w:rFonts w:hint="eastAsia" w:ascii="宋体" w:hAnsi="宋体" w:eastAsia="宋体"/>
          <w:b/>
          <w:bCs/>
          <w:sz w:val="44"/>
          <w:szCs w:val="44"/>
        </w:rPr>
        <w:t>承诺函</w:t>
      </w:r>
      <w:bookmarkEnd w:id="17"/>
      <w:bookmarkEnd w:id="18"/>
      <w:bookmarkEnd w:id="19"/>
      <w:bookmarkEnd w:id="20"/>
      <w:bookmarkEnd w:id="21"/>
      <w:bookmarkEnd w:id="22"/>
      <w:bookmarkEnd w:id="23"/>
    </w:p>
    <w:p>
      <w:pPr>
        <w:spacing w:line="400" w:lineRule="exact"/>
        <w:ind w:firstLine="562" w:firstLineChars="200"/>
        <w:jc w:val="center"/>
        <w:rPr>
          <w:rFonts w:ascii="宋体" w:hAnsi="宋体" w:eastAsia="宋体" w:cs="Times New Roman"/>
          <w:b/>
          <w:sz w:val="28"/>
          <w:szCs w:val="28"/>
        </w:rPr>
      </w:pPr>
    </w:p>
    <w:p>
      <w:pPr>
        <w:ind w:left="136"/>
        <w:rPr>
          <w:rFonts w:ascii="宋体" w:hAnsi="宋体" w:eastAsia="宋体"/>
          <w:sz w:val="30"/>
          <w:szCs w:val="30"/>
        </w:rPr>
      </w:pPr>
      <w:r>
        <w:rPr>
          <w:rFonts w:hint="eastAsia" w:ascii="宋体" w:hAnsi="宋体" w:eastAsia="宋体" w:cs="宋体"/>
          <w:bCs/>
          <w:kern w:val="0"/>
          <w:sz w:val="28"/>
          <w:szCs w:val="28"/>
        </w:rPr>
        <w:t>内江市第二人民医院</w:t>
      </w:r>
      <w:r>
        <w:rPr>
          <w:rFonts w:hint="eastAsia" w:ascii="宋体" w:hAnsi="宋体" w:eastAsia="宋体"/>
          <w:sz w:val="30"/>
          <w:szCs w:val="30"/>
        </w:rPr>
        <w:t>：</w:t>
      </w:r>
    </w:p>
    <w:p>
      <w:pPr>
        <w:ind w:firstLine="600" w:firstLineChars="200"/>
        <w:rPr>
          <w:rFonts w:ascii="宋体" w:hAnsi="宋体" w:eastAsia="宋体" w:cs="Times New Roman"/>
          <w:sz w:val="30"/>
          <w:szCs w:val="30"/>
        </w:rPr>
      </w:pPr>
      <w:r>
        <w:rPr>
          <w:rFonts w:hint="eastAsia" w:ascii="宋体" w:hAnsi="宋体" w:eastAsia="宋体" w:cs="Times New Roman"/>
          <w:sz w:val="30"/>
          <w:szCs w:val="30"/>
        </w:rPr>
        <w:t>我公司作为本次采购项目的供应商，根据比选文件要求，现郑重承诺如下：</w:t>
      </w:r>
    </w:p>
    <w:p>
      <w:pPr>
        <w:ind w:firstLine="600" w:firstLineChars="200"/>
        <w:rPr>
          <w:rFonts w:ascii="宋体" w:hAnsi="宋体" w:eastAsia="宋体" w:cs="Times New Roman"/>
          <w:sz w:val="30"/>
          <w:szCs w:val="30"/>
        </w:rPr>
      </w:pPr>
      <w:r>
        <w:rPr>
          <w:rFonts w:hint="eastAsia" w:ascii="宋体" w:hAnsi="宋体" w:eastAsia="宋体" w:cs="Times New Roman"/>
          <w:sz w:val="30"/>
          <w:szCs w:val="30"/>
        </w:rPr>
        <w:t>一、具备《中华人民共和国政府采购法》第二十二条第一款和本项目规定的条件：</w:t>
      </w:r>
    </w:p>
    <w:p>
      <w:pPr>
        <w:ind w:firstLine="600" w:firstLineChars="200"/>
        <w:rPr>
          <w:rFonts w:ascii="宋体" w:hAnsi="宋体" w:eastAsia="宋体" w:cs="Times New Roman"/>
          <w:sz w:val="30"/>
          <w:szCs w:val="30"/>
        </w:rPr>
      </w:pPr>
      <w:r>
        <w:rPr>
          <w:rFonts w:ascii="宋体" w:hAnsi="宋体" w:eastAsia="宋体" w:cs="Times New Roman"/>
          <w:sz w:val="30"/>
          <w:szCs w:val="30"/>
        </w:rPr>
        <w:t>1、具有独立承担民事责任的能力；</w:t>
      </w:r>
    </w:p>
    <w:p>
      <w:pPr>
        <w:ind w:firstLine="600" w:firstLineChars="200"/>
        <w:rPr>
          <w:rFonts w:ascii="宋体" w:hAnsi="宋体" w:eastAsia="宋体" w:cs="Times New Roman"/>
          <w:sz w:val="30"/>
          <w:szCs w:val="30"/>
        </w:rPr>
      </w:pPr>
      <w:r>
        <w:rPr>
          <w:rFonts w:ascii="宋体" w:hAnsi="宋体" w:eastAsia="宋体" w:cs="Times New Roman"/>
          <w:sz w:val="30"/>
          <w:szCs w:val="30"/>
        </w:rPr>
        <w:t>2、具有良好的商业信誉和健全的财务会计制度；</w:t>
      </w:r>
    </w:p>
    <w:p>
      <w:pPr>
        <w:ind w:firstLine="600" w:firstLineChars="200"/>
        <w:rPr>
          <w:rFonts w:ascii="宋体" w:hAnsi="宋体" w:eastAsia="宋体" w:cs="Times New Roman"/>
          <w:sz w:val="30"/>
          <w:szCs w:val="30"/>
        </w:rPr>
      </w:pPr>
      <w:r>
        <w:rPr>
          <w:rFonts w:ascii="宋体" w:hAnsi="宋体" w:eastAsia="宋体" w:cs="Times New Roman"/>
          <w:sz w:val="30"/>
          <w:szCs w:val="30"/>
        </w:rPr>
        <w:t>3、具有履行合同所必需的设备和专业技术能力；</w:t>
      </w:r>
    </w:p>
    <w:p>
      <w:pPr>
        <w:ind w:firstLine="600" w:firstLineChars="200"/>
        <w:rPr>
          <w:rFonts w:ascii="宋体" w:hAnsi="宋体" w:eastAsia="宋体" w:cs="Times New Roman"/>
          <w:sz w:val="30"/>
          <w:szCs w:val="30"/>
        </w:rPr>
      </w:pPr>
      <w:r>
        <w:rPr>
          <w:rFonts w:ascii="宋体" w:hAnsi="宋体" w:eastAsia="宋体" w:cs="Times New Roman"/>
          <w:sz w:val="30"/>
          <w:szCs w:val="30"/>
        </w:rPr>
        <w:t>4、有依法缴纳税收和社会保障资金的良好记录；</w:t>
      </w:r>
    </w:p>
    <w:p>
      <w:pPr>
        <w:ind w:firstLine="600" w:firstLineChars="200"/>
        <w:rPr>
          <w:rFonts w:ascii="宋体" w:hAnsi="宋体" w:eastAsia="宋体" w:cs="Times New Roman"/>
          <w:sz w:val="30"/>
          <w:szCs w:val="30"/>
        </w:rPr>
      </w:pPr>
      <w:r>
        <w:rPr>
          <w:rFonts w:ascii="宋体" w:hAnsi="宋体" w:eastAsia="宋体" w:cs="Times New Roman"/>
          <w:sz w:val="30"/>
          <w:szCs w:val="30"/>
        </w:rPr>
        <w:t>5、参加采购活动前三年内，在经营活动中没有重大违法记录；</w:t>
      </w:r>
    </w:p>
    <w:p>
      <w:pPr>
        <w:ind w:firstLine="600" w:firstLineChars="200"/>
        <w:rPr>
          <w:rFonts w:ascii="宋体" w:hAnsi="宋体" w:eastAsia="宋体" w:cs="Times New Roman"/>
          <w:sz w:val="30"/>
          <w:szCs w:val="30"/>
        </w:rPr>
      </w:pPr>
      <w:r>
        <w:rPr>
          <w:rFonts w:ascii="宋体" w:hAnsi="宋体" w:eastAsia="宋体" w:cs="Times New Roman"/>
          <w:sz w:val="30"/>
          <w:szCs w:val="30"/>
        </w:rPr>
        <w:t>6、供应商及供应商法定代表人不得具有行贿犯罪记录；</w:t>
      </w:r>
    </w:p>
    <w:p>
      <w:pPr>
        <w:ind w:firstLine="600" w:firstLineChars="200"/>
        <w:rPr>
          <w:rFonts w:ascii="宋体" w:hAnsi="宋体" w:eastAsia="宋体" w:cs="Times New Roman"/>
          <w:sz w:val="30"/>
          <w:szCs w:val="30"/>
        </w:rPr>
      </w:pPr>
      <w:r>
        <w:rPr>
          <w:rFonts w:hint="eastAsia" w:ascii="宋体" w:hAnsi="宋体" w:eastAsia="宋体" w:cs="Times New Roman"/>
          <w:sz w:val="30"/>
          <w:szCs w:val="30"/>
        </w:rPr>
        <w:t>二、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ind w:firstLine="600" w:firstLineChars="200"/>
        <w:rPr>
          <w:rFonts w:ascii="宋体" w:hAnsi="宋体" w:eastAsia="宋体" w:cs="Times New Roman"/>
          <w:sz w:val="30"/>
          <w:szCs w:val="30"/>
        </w:rPr>
      </w:pPr>
      <w:r>
        <w:rPr>
          <w:rFonts w:hint="eastAsia" w:ascii="宋体" w:hAnsi="宋体" w:eastAsia="宋体" w:cs="Times New Roman"/>
          <w:sz w:val="30"/>
          <w:szCs w:val="30"/>
        </w:rPr>
        <w:t>三、在参加本次采购活动中，不存在与单位负责人为同一人或者存在直接控股、管理关系的其他供应商参与同一合同项下的采购活动的行为。</w:t>
      </w:r>
    </w:p>
    <w:p>
      <w:pPr>
        <w:ind w:firstLine="600" w:firstLineChars="200"/>
        <w:rPr>
          <w:rFonts w:ascii="宋体" w:hAnsi="宋体" w:eastAsia="宋体" w:cs="Times New Roman"/>
          <w:sz w:val="30"/>
          <w:szCs w:val="30"/>
        </w:rPr>
      </w:pPr>
      <w:r>
        <w:rPr>
          <w:rFonts w:hint="eastAsia" w:ascii="宋体" w:hAnsi="宋体" w:eastAsia="宋体" w:cs="Times New Roman"/>
          <w:sz w:val="30"/>
          <w:szCs w:val="30"/>
        </w:rPr>
        <w:t>四、在参加本次采购活动中，不存在和其他供应商在同一合同项下的采购项目中，同时委托同一个自然人、同一家庭的人员、同一单位的人员作为代理人的行为。</w:t>
      </w:r>
    </w:p>
    <w:p>
      <w:pPr>
        <w:ind w:firstLine="600" w:firstLineChars="200"/>
        <w:rPr>
          <w:rFonts w:ascii="宋体" w:hAnsi="宋体" w:eastAsia="宋体" w:cs="Times New Roman"/>
          <w:sz w:val="30"/>
          <w:szCs w:val="30"/>
        </w:rPr>
      </w:pPr>
      <w:r>
        <w:rPr>
          <w:rFonts w:hint="eastAsia" w:ascii="宋体" w:hAnsi="宋体" w:eastAsia="宋体" w:cs="Times New Roman"/>
          <w:sz w:val="30"/>
          <w:szCs w:val="30"/>
        </w:rPr>
        <w:t>五、如果有《四川省政府采购当事人诚信管理办法》（川财采[2015]33号）规定的记入诚信档案的失信行为，将在响应文件中全面如实反映。</w:t>
      </w:r>
    </w:p>
    <w:p>
      <w:pPr>
        <w:ind w:firstLine="600" w:firstLineChars="200"/>
        <w:rPr>
          <w:rFonts w:ascii="宋体" w:hAnsi="宋体" w:eastAsia="宋体" w:cs="Times New Roman"/>
          <w:sz w:val="30"/>
          <w:szCs w:val="30"/>
        </w:rPr>
      </w:pPr>
      <w:r>
        <w:rPr>
          <w:rFonts w:hint="eastAsia" w:ascii="宋体" w:hAnsi="宋体" w:eastAsia="宋体" w:cs="Times New Roman"/>
          <w:sz w:val="30"/>
          <w:szCs w:val="30"/>
        </w:rPr>
        <w:t>六、响应文件中提供的任何资料和技术、服务、商务等响应承诺情况都是真实的、有效的、合法的。</w:t>
      </w:r>
    </w:p>
    <w:p>
      <w:pPr>
        <w:ind w:firstLine="600" w:firstLineChars="200"/>
        <w:rPr>
          <w:rFonts w:ascii="宋体" w:hAnsi="宋体" w:eastAsia="宋体" w:cs="Times New Roman"/>
          <w:sz w:val="30"/>
          <w:szCs w:val="30"/>
        </w:rPr>
      </w:pPr>
      <w:r>
        <w:rPr>
          <w:rFonts w:hint="eastAsia" w:ascii="宋体" w:hAnsi="宋体" w:eastAsia="宋体" w:cs="Times New Roman"/>
          <w:sz w:val="30"/>
          <w:szCs w:val="30"/>
        </w:rPr>
        <w:t>本公司对上述承诺的内容事项真实性负责。如经查实上述承诺的内容事项存在虚假，我公司愿意接受以提供虚假材料谋取成交的法律责任。</w:t>
      </w:r>
    </w:p>
    <w:p>
      <w:pPr>
        <w:ind w:firstLine="600" w:firstLineChars="200"/>
        <w:jc w:val="left"/>
        <w:rPr>
          <w:rFonts w:ascii="宋体" w:hAnsi="宋体" w:eastAsia="宋体" w:cs="Times New Roman"/>
          <w:sz w:val="30"/>
          <w:szCs w:val="30"/>
        </w:rPr>
      </w:pPr>
    </w:p>
    <w:p>
      <w:pPr>
        <w:ind w:firstLine="600" w:firstLineChars="200"/>
        <w:jc w:val="left"/>
        <w:rPr>
          <w:rFonts w:ascii="宋体" w:hAnsi="宋体" w:eastAsia="宋体" w:cs="Times New Roman"/>
          <w:sz w:val="30"/>
          <w:szCs w:val="30"/>
        </w:rPr>
      </w:pPr>
    </w:p>
    <w:p>
      <w:pPr>
        <w:adjustRightInd w:val="0"/>
        <w:ind w:firstLine="600" w:firstLineChars="200"/>
        <w:jc w:val="left"/>
        <w:rPr>
          <w:rFonts w:ascii="宋体" w:hAnsi="宋体" w:eastAsia="宋体" w:cs="Times New Roman"/>
          <w:sz w:val="30"/>
          <w:szCs w:val="30"/>
        </w:rPr>
      </w:pPr>
      <w:r>
        <w:rPr>
          <w:rFonts w:hint="eastAsia" w:ascii="宋体" w:hAnsi="宋体" w:eastAsia="宋体" w:cs="Times New Roman"/>
          <w:sz w:val="30"/>
          <w:szCs w:val="30"/>
        </w:rPr>
        <w:t>比选人名称：</w:t>
      </w:r>
      <w:r>
        <w:rPr>
          <w:rFonts w:hint="eastAsia" w:ascii="宋体" w:hAnsi="宋体" w:eastAsia="宋体" w:cs="Times New Roman"/>
          <w:sz w:val="30"/>
          <w:szCs w:val="30"/>
          <w:u w:val="single"/>
        </w:rPr>
        <w:t xml:space="preserve">              </w:t>
      </w:r>
      <w:r>
        <w:rPr>
          <w:rFonts w:hint="eastAsia" w:ascii="宋体" w:hAnsi="宋体" w:eastAsia="宋体" w:cs="Times New Roman"/>
          <w:sz w:val="30"/>
          <w:szCs w:val="30"/>
        </w:rPr>
        <w:t>（盖单位公章）</w:t>
      </w:r>
    </w:p>
    <w:p>
      <w:pPr>
        <w:adjustRightInd w:val="0"/>
        <w:ind w:firstLine="600" w:firstLineChars="200"/>
        <w:jc w:val="left"/>
        <w:rPr>
          <w:rFonts w:ascii="宋体" w:hAnsi="宋体" w:eastAsia="宋体" w:cs="Times New Roman"/>
          <w:bCs/>
          <w:sz w:val="30"/>
          <w:szCs w:val="30"/>
        </w:rPr>
      </w:pPr>
      <w:r>
        <w:rPr>
          <w:rFonts w:hint="eastAsia" w:ascii="宋体" w:hAnsi="宋体" w:eastAsia="宋体" w:cs="Times New Roman"/>
          <w:bCs/>
          <w:sz w:val="30"/>
          <w:szCs w:val="30"/>
        </w:rPr>
        <w:t xml:space="preserve">法定代表人或授权代表（签字或盖章）： </w:t>
      </w:r>
    </w:p>
    <w:p>
      <w:pPr>
        <w:adjustRightInd w:val="0"/>
        <w:ind w:firstLine="675" w:firstLineChars="225"/>
        <w:jc w:val="left"/>
        <w:rPr>
          <w:rFonts w:ascii="宋体" w:hAnsi="宋体" w:eastAsia="宋体" w:cs="Times New Roman"/>
          <w:bCs/>
          <w:sz w:val="30"/>
          <w:szCs w:val="30"/>
        </w:rPr>
      </w:pPr>
      <w:r>
        <w:rPr>
          <w:rFonts w:hint="eastAsia" w:ascii="宋体" w:hAnsi="宋体" w:eastAsia="宋体" w:cs="Times New Roman"/>
          <w:bCs/>
          <w:sz w:val="30"/>
          <w:szCs w:val="30"/>
        </w:rPr>
        <w:t>日  期</w:t>
      </w:r>
      <w:r>
        <w:rPr>
          <w:rFonts w:hint="eastAsia" w:ascii="宋体" w:hAnsi="宋体" w:eastAsia="宋体" w:cs="Times New Roman"/>
          <w:sz w:val="30"/>
          <w:szCs w:val="30"/>
        </w:rPr>
        <w:t xml:space="preserve">： </w:t>
      </w:r>
      <w:r>
        <w:rPr>
          <w:rFonts w:ascii="宋体" w:hAnsi="宋体" w:eastAsia="宋体" w:cs="Times New Roman"/>
          <w:sz w:val="30"/>
          <w:szCs w:val="30"/>
        </w:rPr>
        <w:t xml:space="preserve"> </w:t>
      </w:r>
      <w:r>
        <w:rPr>
          <w:rFonts w:hint="eastAsia" w:ascii="宋体" w:hAnsi="宋体" w:eastAsia="宋体" w:cs="Times New Roman"/>
          <w:bCs/>
          <w:sz w:val="30"/>
          <w:szCs w:val="30"/>
        </w:rPr>
        <w:t xml:space="preserve">年 </w:t>
      </w:r>
      <w:r>
        <w:rPr>
          <w:rFonts w:ascii="宋体" w:hAnsi="宋体" w:eastAsia="宋体" w:cs="Times New Roman"/>
          <w:bCs/>
          <w:sz w:val="30"/>
          <w:szCs w:val="30"/>
        </w:rPr>
        <w:t xml:space="preserve">  </w:t>
      </w:r>
      <w:r>
        <w:rPr>
          <w:rFonts w:hint="eastAsia" w:ascii="宋体" w:hAnsi="宋体" w:eastAsia="宋体" w:cs="Times New Roman"/>
          <w:bCs/>
          <w:sz w:val="30"/>
          <w:szCs w:val="30"/>
        </w:rPr>
        <w:t xml:space="preserve">月 </w:t>
      </w:r>
      <w:r>
        <w:rPr>
          <w:rFonts w:ascii="宋体" w:hAnsi="宋体" w:eastAsia="宋体" w:cs="Times New Roman"/>
          <w:bCs/>
          <w:sz w:val="30"/>
          <w:szCs w:val="30"/>
        </w:rPr>
        <w:t xml:space="preserve">  </w:t>
      </w:r>
      <w:r>
        <w:rPr>
          <w:rFonts w:hint="eastAsia" w:ascii="宋体" w:hAnsi="宋体" w:eastAsia="宋体" w:cs="Times New Roman"/>
          <w:bCs/>
          <w:sz w:val="30"/>
          <w:szCs w:val="30"/>
        </w:rPr>
        <w:t>日</w:t>
      </w:r>
    </w:p>
    <w:p>
      <w:pPr>
        <w:jc w:val="center"/>
        <w:rPr>
          <w:rFonts w:ascii="宋体" w:hAnsi="宋体" w:eastAsia="宋体" w:cs="Times New Roman"/>
          <w:bCs/>
          <w:sz w:val="30"/>
          <w:szCs w:val="30"/>
        </w:rPr>
      </w:pPr>
    </w:p>
    <w:p>
      <w:pPr>
        <w:jc w:val="center"/>
        <w:rPr>
          <w:rFonts w:ascii="宋体" w:hAnsi="宋体" w:eastAsia="宋体" w:cs="Times New Roman"/>
          <w:bCs/>
          <w:sz w:val="30"/>
          <w:szCs w:val="30"/>
        </w:rPr>
      </w:pPr>
    </w:p>
    <w:p>
      <w:pPr>
        <w:jc w:val="center"/>
        <w:rPr>
          <w:rFonts w:ascii="宋体" w:hAnsi="宋体" w:eastAsia="宋体" w:cs="Times New Roman"/>
          <w:bCs/>
          <w:sz w:val="30"/>
          <w:szCs w:val="30"/>
        </w:rPr>
      </w:pPr>
    </w:p>
    <w:p>
      <w:pPr>
        <w:jc w:val="center"/>
        <w:rPr>
          <w:rFonts w:ascii="宋体" w:hAnsi="宋体" w:eastAsia="宋体" w:cs="Times New Roman"/>
          <w:bCs/>
          <w:sz w:val="30"/>
          <w:szCs w:val="30"/>
        </w:rPr>
      </w:pPr>
    </w:p>
    <w:p>
      <w:pPr>
        <w:jc w:val="center"/>
        <w:rPr>
          <w:rFonts w:ascii="宋体" w:hAnsi="宋体" w:eastAsia="宋体" w:cs="Times New Roman"/>
          <w:bCs/>
          <w:sz w:val="30"/>
          <w:szCs w:val="30"/>
        </w:rPr>
      </w:pPr>
    </w:p>
    <w:p>
      <w:pPr>
        <w:jc w:val="center"/>
        <w:rPr>
          <w:rFonts w:ascii="宋体" w:hAnsi="宋体" w:eastAsia="宋体" w:cs="Times New Roman"/>
          <w:bCs/>
          <w:sz w:val="30"/>
          <w:szCs w:val="30"/>
        </w:rPr>
      </w:pPr>
    </w:p>
    <w:p>
      <w:pPr>
        <w:rPr>
          <w:rFonts w:ascii="宋体" w:hAnsi="宋体" w:eastAsia="宋体" w:cs="Times New Roman"/>
          <w:sz w:val="28"/>
          <w:szCs w:val="24"/>
        </w:rPr>
      </w:pPr>
    </w:p>
    <w:p>
      <w:pPr>
        <w:rPr>
          <w:rFonts w:ascii="宋体" w:hAnsi="宋体" w:eastAsia="宋体" w:cs="Times New Roman"/>
          <w:sz w:val="28"/>
          <w:szCs w:val="24"/>
        </w:rPr>
      </w:pPr>
    </w:p>
    <w:p>
      <w:pPr>
        <w:jc w:val="center"/>
        <w:rPr>
          <w:rFonts w:ascii="宋体" w:hAnsi="宋体" w:eastAsia="宋体"/>
          <w:b/>
          <w:bCs/>
          <w:sz w:val="44"/>
          <w:szCs w:val="44"/>
        </w:rPr>
      </w:pPr>
      <w:r>
        <w:rPr>
          <w:rFonts w:hint="eastAsia" w:ascii="宋体" w:hAnsi="宋体" w:eastAsia="宋体"/>
          <w:b/>
          <w:bCs/>
          <w:sz w:val="44"/>
          <w:szCs w:val="44"/>
        </w:rPr>
        <w:t>技术参数应答表</w:t>
      </w:r>
    </w:p>
    <w:p>
      <w:pPr>
        <w:rPr>
          <w:rFonts w:ascii="宋体" w:hAnsi="宋体" w:eastAsia="宋体" w:cs="Times New Roman"/>
          <w:sz w:val="24"/>
          <w:szCs w:val="18"/>
        </w:rPr>
      </w:pPr>
    </w:p>
    <w:tbl>
      <w:tblPr>
        <w:tblStyle w:val="7"/>
        <w:tblW w:w="0" w:type="auto"/>
        <w:tblInd w:w="0" w:type="dxa"/>
        <w:tblLayout w:type="fixed"/>
        <w:tblCellMar>
          <w:top w:w="0" w:type="dxa"/>
          <w:left w:w="108" w:type="dxa"/>
          <w:bottom w:w="0" w:type="dxa"/>
          <w:right w:w="108" w:type="dxa"/>
        </w:tblCellMar>
      </w:tblPr>
      <w:tblGrid>
        <w:gridCol w:w="656"/>
        <w:gridCol w:w="1096"/>
        <w:gridCol w:w="2666"/>
        <w:gridCol w:w="3132"/>
      </w:tblGrid>
      <w:tr>
        <w:tblPrEx>
          <w:tblCellMar>
            <w:top w:w="0" w:type="dxa"/>
            <w:left w:w="108" w:type="dxa"/>
            <w:bottom w:w="0" w:type="dxa"/>
            <w:right w:w="108" w:type="dxa"/>
          </w:tblCellMar>
        </w:tblPrEx>
        <w:trPr>
          <w:trHeight w:val="450"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10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项目名称</w:t>
            </w:r>
          </w:p>
        </w:tc>
        <w:tc>
          <w:tcPr>
            <w:tcW w:w="26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比选参数要求</w:t>
            </w:r>
          </w:p>
        </w:tc>
        <w:tc>
          <w:tcPr>
            <w:tcW w:w="31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比选文件响应</w:t>
            </w:r>
          </w:p>
        </w:tc>
      </w:tr>
      <w:tr>
        <w:tblPrEx>
          <w:tblCellMar>
            <w:top w:w="0" w:type="dxa"/>
            <w:left w:w="108" w:type="dxa"/>
            <w:bottom w:w="0" w:type="dxa"/>
            <w:right w:w="108" w:type="dxa"/>
          </w:tblCellMar>
        </w:tblPrEx>
        <w:trPr>
          <w:trHeight w:val="1815"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666"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3132"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90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666"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3132"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171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666"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3132"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1710"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666"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3132"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855"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666"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3132"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405" w:hRule="atLeast"/>
        </w:trPr>
        <w:tc>
          <w:tcPr>
            <w:tcW w:w="6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666"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p>
        </w:tc>
        <w:tc>
          <w:tcPr>
            <w:tcW w:w="3132"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p>
        </w:tc>
      </w:tr>
    </w:tbl>
    <w:p>
      <w:pPr>
        <w:ind w:firstLine="482" w:firstLineChars="200"/>
        <w:rPr>
          <w:rFonts w:ascii="宋体" w:hAnsi="宋体" w:eastAsia="宋体" w:cs="Times New Roman"/>
          <w:b/>
          <w:sz w:val="24"/>
          <w:szCs w:val="24"/>
        </w:rPr>
      </w:pPr>
    </w:p>
    <w:p>
      <w:pPr>
        <w:ind w:firstLine="600" w:firstLineChars="200"/>
        <w:rPr>
          <w:rFonts w:ascii="宋体" w:hAnsi="宋体" w:eastAsia="宋体" w:cs="Times New Roman"/>
          <w:b/>
          <w:sz w:val="30"/>
          <w:szCs w:val="30"/>
        </w:rPr>
      </w:pPr>
      <w:r>
        <w:rPr>
          <w:rFonts w:hint="eastAsia" w:ascii="宋体" w:hAnsi="宋体" w:eastAsia="宋体" w:cs="Times New Roman"/>
          <w:sz w:val="30"/>
          <w:szCs w:val="30"/>
        </w:rPr>
        <w:t>注：供应商必须根据比选文件要求据实填写，不得虚假响应，虚假响应的，其响应文件无效并按规定追究其相关责任。</w:t>
      </w:r>
    </w:p>
    <w:p>
      <w:pPr>
        <w:adjustRightInd w:val="0"/>
        <w:ind w:firstLine="600" w:firstLineChars="200"/>
        <w:jc w:val="left"/>
        <w:rPr>
          <w:rFonts w:ascii="宋体" w:hAnsi="宋体" w:eastAsia="宋体" w:cs="Times New Roman"/>
          <w:sz w:val="30"/>
          <w:szCs w:val="30"/>
        </w:rPr>
      </w:pPr>
      <w:r>
        <w:rPr>
          <w:rFonts w:hint="eastAsia" w:ascii="宋体" w:hAnsi="宋体" w:eastAsia="宋体" w:cs="Times New Roman"/>
          <w:sz w:val="30"/>
          <w:szCs w:val="30"/>
        </w:rPr>
        <w:t>比选人名称：</w:t>
      </w:r>
      <w:r>
        <w:rPr>
          <w:rFonts w:hint="eastAsia" w:ascii="宋体" w:hAnsi="宋体" w:eastAsia="宋体" w:cs="Times New Roman"/>
          <w:sz w:val="30"/>
          <w:szCs w:val="30"/>
          <w:u w:val="single"/>
        </w:rPr>
        <w:t xml:space="preserve">              </w:t>
      </w:r>
      <w:r>
        <w:rPr>
          <w:rFonts w:hint="eastAsia" w:ascii="宋体" w:hAnsi="宋体" w:eastAsia="宋体" w:cs="Times New Roman"/>
          <w:sz w:val="30"/>
          <w:szCs w:val="30"/>
        </w:rPr>
        <w:t>（盖单位公章）</w:t>
      </w:r>
    </w:p>
    <w:p>
      <w:pPr>
        <w:adjustRightInd w:val="0"/>
        <w:ind w:firstLine="600" w:firstLineChars="200"/>
        <w:jc w:val="left"/>
        <w:rPr>
          <w:rFonts w:ascii="宋体" w:hAnsi="宋体" w:eastAsia="宋体" w:cs="Times New Roman"/>
          <w:bCs/>
          <w:sz w:val="30"/>
          <w:szCs w:val="30"/>
        </w:rPr>
      </w:pPr>
      <w:r>
        <w:rPr>
          <w:rFonts w:hint="eastAsia" w:ascii="宋体" w:hAnsi="宋体" w:eastAsia="宋体" w:cs="Times New Roman"/>
          <w:bCs/>
          <w:sz w:val="30"/>
          <w:szCs w:val="30"/>
        </w:rPr>
        <w:t xml:space="preserve">法定代表人或授权代表（签字或盖章）： </w:t>
      </w:r>
    </w:p>
    <w:p>
      <w:pPr>
        <w:adjustRightInd w:val="0"/>
        <w:ind w:firstLine="675" w:firstLineChars="225"/>
        <w:jc w:val="left"/>
        <w:rPr>
          <w:rFonts w:ascii="宋体" w:hAnsi="宋体" w:eastAsia="宋体" w:cs="Times New Roman"/>
          <w:bCs/>
          <w:sz w:val="30"/>
          <w:szCs w:val="30"/>
        </w:rPr>
      </w:pPr>
      <w:r>
        <w:rPr>
          <w:rFonts w:hint="eastAsia" w:ascii="宋体" w:hAnsi="宋体" w:eastAsia="宋体" w:cs="Times New Roman"/>
          <w:bCs/>
          <w:sz w:val="30"/>
          <w:szCs w:val="30"/>
        </w:rPr>
        <w:t>日  期</w:t>
      </w:r>
      <w:r>
        <w:rPr>
          <w:rFonts w:hint="eastAsia" w:ascii="宋体" w:hAnsi="宋体" w:eastAsia="宋体" w:cs="Times New Roman"/>
          <w:sz w:val="30"/>
          <w:szCs w:val="30"/>
        </w:rPr>
        <w:t xml:space="preserve">： </w:t>
      </w:r>
      <w:r>
        <w:rPr>
          <w:rFonts w:ascii="宋体" w:hAnsi="宋体" w:eastAsia="宋体" w:cs="Times New Roman"/>
          <w:sz w:val="30"/>
          <w:szCs w:val="30"/>
        </w:rPr>
        <w:t xml:space="preserve"> </w:t>
      </w:r>
      <w:r>
        <w:rPr>
          <w:rFonts w:hint="eastAsia" w:ascii="宋体" w:hAnsi="宋体" w:eastAsia="宋体" w:cs="Times New Roman"/>
          <w:bCs/>
          <w:sz w:val="30"/>
          <w:szCs w:val="30"/>
        </w:rPr>
        <w:t xml:space="preserve">年 </w:t>
      </w:r>
      <w:r>
        <w:rPr>
          <w:rFonts w:ascii="宋体" w:hAnsi="宋体" w:eastAsia="宋体" w:cs="Times New Roman"/>
          <w:bCs/>
          <w:sz w:val="30"/>
          <w:szCs w:val="30"/>
        </w:rPr>
        <w:t xml:space="preserve">  </w:t>
      </w:r>
      <w:r>
        <w:rPr>
          <w:rFonts w:hint="eastAsia" w:ascii="宋体" w:hAnsi="宋体" w:eastAsia="宋体" w:cs="Times New Roman"/>
          <w:bCs/>
          <w:sz w:val="30"/>
          <w:szCs w:val="30"/>
        </w:rPr>
        <w:t xml:space="preserve">月 </w:t>
      </w:r>
      <w:r>
        <w:rPr>
          <w:rFonts w:ascii="宋体" w:hAnsi="宋体" w:eastAsia="宋体" w:cs="Times New Roman"/>
          <w:bCs/>
          <w:sz w:val="30"/>
          <w:szCs w:val="30"/>
        </w:rPr>
        <w:t xml:space="preserve">  </w:t>
      </w:r>
      <w:r>
        <w:rPr>
          <w:rFonts w:hint="eastAsia" w:ascii="宋体" w:hAnsi="宋体" w:eastAsia="宋体" w:cs="Times New Roman"/>
          <w:bCs/>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dobe 宋体 Std L">
    <w:altName w:val="宋体"/>
    <w:panose1 w:val="020203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64328"/>
    <w:multiLevelType w:val="multilevel"/>
    <w:tmpl w:val="3D064328"/>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910778E"/>
    <w:multiLevelType w:val="multilevel"/>
    <w:tmpl w:val="5910778E"/>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67035D3"/>
    <w:multiLevelType w:val="multilevel"/>
    <w:tmpl w:val="667035D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5NzZkZGM5ZjM1YWQzMmUyMDI4N2E4YTZhYWI0MGEifQ=="/>
    <w:docVar w:name="KSO_WPS_MARK_KEY" w:val="3c7f59e2-ad5f-414e-9081-3f1d9682db90"/>
  </w:docVars>
  <w:rsids>
    <w:rsidRoot w:val="00555827"/>
    <w:rsid w:val="00012FBE"/>
    <w:rsid w:val="000A6A1F"/>
    <w:rsid w:val="000D2702"/>
    <w:rsid w:val="001011D5"/>
    <w:rsid w:val="00152E48"/>
    <w:rsid w:val="0021303D"/>
    <w:rsid w:val="0023093E"/>
    <w:rsid w:val="00252814"/>
    <w:rsid w:val="002643C7"/>
    <w:rsid w:val="002677C3"/>
    <w:rsid w:val="00285B18"/>
    <w:rsid w:val="002D3B05"/>
    <w:rsid w:val="002F48BE"/>
    <w:rsid w:val="00312DD0"/>
    <w:rsid w:val="003F6D97"/>
    <w:rsid w:val="00424307"/>
    <w:rsid w:val="004471B9"/>
    <w:rsid w:val="004F46BD"/>
    <w:rsid w:val="0051321C"/>
    <w:rsid w:val="00533A88"/>
    <w:rsid w:val="005378AF"/>
    <w:rsid w:val="00555827"/>
    <w:rsid w:val="0057515B"/>
    <w:rsid w:val="005E46CF"/>
    <w:rsid w:val="005F0A0C"/>
    <w:rsid w:val="00651E9B"/>
    <w:rsid w:val="006A7E1A"/>
    <w:rsid w:val="007138CE"/>
    <w:rsid w:val="00714721"/>
    <w:rsid w:val="00810998"/>
    <w:rsid w:val="0083276B"/>
    <w:rsid w:val="00837E99"/>
    <w:rsid w:val="008A465A"/>
    <w:rsid w:val="00966E09"/>
    <w:rsid w:val="009A6475"/>
    <w:rsid w:val="00A73D9D"/>
    <w:rsid w:val="00AA7B8E"/>
    <w:rsid w:val="00AC007E"/>
    <w:rsid w:val="00AE1766"/>
    <w:rsid w:val="00AE606B"/>
    <w:rsid w:val="00AF60EE"/>
    <w:rsid w:val="00B155DB"/>
    <w:rsid w:val="00B33389"/>
    <w:rsid w:val="00B35B15"/>
    <w:rsid w:val="00B40709"/>
    <w:rsid w:val="00B92303"/>
    <w:rsid w:val="00BB3311"/>
    <w:rsid w:val="00C14191"/>
    <w:rsid w:val="00C27E2A"/>
    <w:rsid w:val="00C75382"/>
    <w:rsid w:val="00CF0192"/>
    <w:rsid w:val="00D5751C"/>
    <w:rsid w:val="00D60A91"/>
    <w:rsid w:val="00D75297"/>
    <w:rsid w:val="00E14C4A"/>
    <w:rsid w:val="00E3540D"/>
    <w:rsid w:val="00E444A0"/>
    <w:rsid w:val="00E63E2D"/>
    <w:rsid w:val="00EA5601"/>
    <w:rsid w:val="00EE1453"/>
    <w:rsid w:val="00EE5DDF"/>
    <w:rsid w:val="00F24C5E"/>
    <w:rsid w:val="00F43058"/>
    <w:rsid w:val="00F47418"/>
    <w:rsid w:val="00FA47E7"/>
    <w:rsid w:val="00FB19F9"/>
    <w:rsid w:val="00FC4DC1"/>
    <w:rsid w:val="00FF33C9"/>
    <w:rsid w:val="00FF77EE"/>
    <w:rsid w:val="0BF71DAF"/>
    <w:rsid w:val="141F37EE"/>
    <w:rsid w:val="1CEB0F89"/>
    <w:rsid w:val="29543800"/>
    <w:rsid w:val="2ACF684A"/>
    <w:rsid w:val="33D15E82"/>
    <w:rsid w:val="41F53C51"/>
    <w:rsid w:val="5BEF6E81"/>
    <w:rsid w:val="6977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5"/>
    <w:qFormat/>
    <w:uiPriority w:val="0"/>
    <w:pPr>
      <w:widowControl/>
      <w:spacing w:after="120"/>
      <w:jc w:val="left"/>
    </w:pPr>
    <w:rPr>
      <w:rFonts w:ascii="Times New Roman" w:hAnsi="Times New Roman" w:eastAsia="宋体" w:cs="Times New Roman"/>
      <w:kern w:val="0"/>
      <w:sz w:val="24"/>
      <w:szCs w:val="24"/>
    </w:rPr>
  </w:style>
  <w:style w:type="paragraph" w:styleId="3">
    <w:name w:val="Date"/>
    <w:basedOn w:val="1"/>
    <w:next w:val="1"/>
    <w:link w:val="13"/>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日期 字符"/>
    <w:basedOn w:val="9"/>
    <w:link w:val="3"/>
    <w:semiHidden/>
    <w:qFormat/>
    <w:uiPriority w:val="99"/>
  </w:style>
  <w:style w:type="character" w:customStyle="1" w:styleId="14">
    <w:name w:val="font31"/>
    <w:basedOn w:val="9"/>
    <w:qFormat/>
    <w:uiPriority w:val="0"/>
    <w:rPr>
      <w:rFonts w:hint="eastAsia" w:ascii="宋体" w:hAnsi="宋体" w:eastAsia="宋体" w:cs="宋体"/>
      <w:b/>
      <w:bCs/>
      <w:color w:val="000000"/>
      <w:sz w:val="24"/>
      <w:szCs w:val="24"/>
      <w:u w:val="none"/>
    </w:rPr>
  </w:style>
  <w:style w:type="character" w:customStyle="1" w:styleId="15">
    <w:name w:val="正文文本 字符"/>
    <w:link w:val="2"/>
    <w:qFormat/>
    <w:uiPriority w:val="0"/>
    <w:rPr>
      <w:sz w:val="24"/>
      <w:szCs w:val="24"/>
    </w:rPr>
  </w:style>
  <w:style w:type="paragraph" w:customStyle="1" w:styleId="16">
    <w:name w:val="13、表格内居中正文"/>
    <w:basedOn w:val="1"/>
    <w:qFormat/>
    <w:uiPriority w:val="0"/>
    <w:pPr>
      <w:widowControl/>
      <w:tabs>
        <w:tab w:val="left" w:pos="0"/>
      </w:tabs>
      <w:wordWrap w:val="0"/>
      <w:topLinePunct/>
      <w:spacing w:line="360" w:lineRule="exact"/>
      <w:jc w:val="center"/>
    </w:pPr>
    <w:rPr>
      <w:rFonts w:ascii="宋体" w:hAnsi="Times New Roman" w:eastAsia="宋体" w:cs="宋体"/>
      <w:kern w:val="0"/>
      <w:sz w:val="34"/>
      <w:szCs w:val="24"/>
    </w:rPr>
  </w:style>
  <w:style w:type="paragraph" w:customStyle="1" w:styleId="17">
    <w:name w:val="12、表格内左对齐正文"/>
    <w:basedOn w:val="1"/>
    <w:qFormat/>
    <w:uiPriority w:val="0"/>
    <w:pPr>
      <w:widowControl/>
      <w:tabs>
        <w:tab w:val="left" w:pos="0"/>
      </w:tabs>
      <w:wordWrap w:val="0"/>
      <w:topLinePunct/>
      <w:spacing w:line="360" w:lineRule="exact"/>
      <w:ind w:left="48" w:leftChars="20"/>
      <w:jc w:val="left"/>
    </w:pPr>
    <w:rPr>
      <w:rFonts w:ascii="宋体" w:hAnsi="宋体" w:eastAsia="宋体" w:cs="Times New Roman"/>
      <w:snapToGrid w:val="0"/>
      <w:kern w:val="0"/>
      <w:sz w:val="34"/>
      <w:szCs w:val="20"/>
    </w:rPr>
  </w:style>
  <w:style w:type="character" w:customStyle="1" w:styleId="18">
    <w:name w:val="正文文本 字符1"/>
    <w:basedOn w:val="9"/>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5741D-E8E9-4A8B-8147-64BD13539429}">
  <ds:schemaRefs/>
</ds:datastoreItem>
</file>

<file path=docProps/app.xml><?xml version="1.0" encoding="utf-8"?>
<Properties xmlns="http://schemas.openxmlformats.org/officeDocument/2006/extended-properties" xmlns:vt="http://schemas.openxmlformats.org/officeDocument/2006/docPropsVTypes">
  <Template>Normal</Template>
  <Pages>14</Pages>
  <Words>3765</Words>
  <Characters>3955</Characters>
  <Lines>33</Lines>
  <Paragraphs>9</Paragraphs>
  <TotalTime>32</TotalTime>
  <ScaleCrop>false</ScaleCrop>
  <LinksUpToDate>false</LinksUpToDate>
  <CharactersWithSpaces>4310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2023-03-02T03:30:00Z</dcterms:created>
  <dc:creator>jang cheom</dc:creator>
  <cp:lastModifiedBy>以梦为马</cp:lastModifiedBy>
  <dcterms:modified xsi:type="dcterms:W3CDTF">2023-03-02T09:24:08Z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15BA738A5B3E447BA935C388111F3692</vt:lpwstr>
  </property>
</Properties>
</file>