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  <w:lang w:eastAsia="zh-CN"/>
        </w:rPr>
        <w:t>内江市第二人民医院第四住院楼维修工程</w:t>
      </w:r>
    </w:p>
    <w:p>
      <w:pPr>
        <w:pStyle w:val="2"/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  <w:t>竞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  <w:t>争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  <w:t>性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  <w:t>磋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  <w:t>商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  <w:t>文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72"/>
          <w:szCs w:val="72"/>
          <w:highlight w:val="none"/>
        </w:rPr>
        <w:t>件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spacing w:line="460" w:lineRule="exact"/>
        <w:jc w:val="center"/>
        <w:rPr>
          <w:rFonts w:hint="eastAsia" w:hAnsi="宋体" w:cs="宋体"/>
          <w:b/>
          <w:color w:val="auto"/>
          <w:sz w:val="36"/>
          <w:szCs w:val="36"/>
          <w:highlight w:val="none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eastAsia="zh-CN"/>
        </w:rPr>
      </w:pPr>
      <w:bookmarkStart w:id="0" w:name="_Toc470532835"/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采购人：</w:t>
      </w:r>
      <w:bookmarkEnd w:id="0"/>
      <w:bookmarkStart w:id="1" w:name="_Toc470532836"/>
      <w:r>
        <w:rPr>
          <w:rFonts w:hint="eastAsia" w:ascii="宋体" w:hAnsi="宋体" w:cs="宋体"/>
          <w:b/>
          <w:color w:val="auto"/>
          <w:sz w:val="30"/>
          <w:szCs w:val="30"/>
          <w:highlight w:val="none"/>
          <w:lang w:eastAsia="zh-CN"/>
        </w:rPr>
        <w:t>内江市第二人民医院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采购代理机构：</w:t>
      </w:r>
      <w:bookmarkEnd w:id="1"/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四川华询工程管理有限责任公司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pacing w:val="20"/>
          <w:sz w:val="32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0"/>
          <w:kern w:val="0"/>
          <w:sz w:val="32"/>
          <w:szCs w:val="32"/>
          <w:highlight w:val="none"/>
        </w:rPr>
        <w:t>2020年</w:t>
      </w:r>
      <w:r>
        <w:rPr>
          <w:rFonts w:hint="eastAsia" w:ascii="宋体" w:hAnsi="宋体" w:cs="宋体"/>
          <w:b/>
          <w:bCs/>
          <w:color w:val="auto"/>
          <w:spacing w:val="2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spacing w:val="20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spacing w:val="2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宋体" w:hAnsi="宋体" w:cs="宋体"/>
          <w:b/>
          <w:bCs/>
          <w:color w:val="auto"/>
          <w:spacing w:val="20"/>
          <w:kern w:val="0"/>
          <w:sz w:val="32"/>
          <w:szCs w:val="32"/>
          <w:highlight w:val="none"/>
        </w:rPr>
        <w:t>日</w:t>
      </w:r>
    </w:p>
    <w:p>
      <w:pPr>
        <w:tabs>
          <w:tab w:val="left" w:pos="5060"/>
        </w:tabs>
        <w:autoSpaceDE w:val="0"/>
        <w:autoSpaceDN w:val="0"/>
        <w:adjustRightInd w:val="0"/>
        <w:spacing w:line="46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5"/>
          <w:szCs w:val="35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  <w:t xml:space="preserve">目     </w:t>
      </w:r>
      <w:r>
        <w:rPr>
          <w:rFonts w:hint="eastAsia" w:ascii="宋体" w:hAnsi="宋体" w:cs="宋体"/>
          <w:b/>
          <w:bCs/>
          <w:color w:val="auto"/>
          <w:kern w:val="0"/>
          <w:sz w:val="35"/>
          <w:szCs w:val="35"/>
          <w:highlight w:val="none"/>
        </w:rPr>
        <w:t>录</w:t>
      </w:r>
    </w:p>
    <w:p>
      <w:pPr>
        <w:tabs>
          <w:tab w:val="left" w:pos="5060"/>
        </w:tabs>
        <w:autoSpaceDE w:val="0"/>
        <w:autoSpaceDN w:val="0"/>
        <w:adjustRightInd w:val="0"/>
        <w:spacing w:line="46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</w:p>
    <w:p>
      <w:pPr>
        <w:pStyle w:val="4"/>
        <w:tabs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TOC \o "1-2" \h \u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_Toc12460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第一章  磋商邀请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_Toc12460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_Toc22671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第二章  供应商须知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_Toc22671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pos="2800"/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_Toc29598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 xml:space="preserve">第三章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确定邀请参加磋商活动的供应商数量和方式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_Toc29598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_Toc23678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第四章  供应商的资格条件要求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_Toc23678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_Toc23850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第五章  供应商应当提供的资格证明材料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_Toc23850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_Toc11501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第六章  采购项目概况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_Toc11501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_Toc32059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第七章  项目商务要求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_Toc32059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pos="2800"/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_Toc28350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第八章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 xml:space="preserve">  磋商内容、磋商过程中可能实质性变动的内容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_Toc28350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_Toc20319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第九章  响应文件主要格式要求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_Toc20319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_Toc14509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第十章  磋商采购及评定程序、评定方法、评定标准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_Toc14509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349"/>
        </w:tabs>
        <w:spacing w:line="460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instrText xml:space="preserve"> HYPERLINK \l _Toc6947 </w:instrTex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第十一章 采购合同主要条款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（参考格式）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instrText xml:space="preserve"> PAGEREF _Toc6947 </w:instrTex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45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tabs>
          <w:tab w:val="left" w:pos="5060"/>
        </w:tabs>
        <w:autoSpaceDE w:val="0"/>
        <w:autoSpaceDN w:val="0"/>
        <w:adjustRightInd w:val="0"/>
        <w:spacing w:line="460" w:lineRule="exact"/>
        <w:jc w:val="center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fldChar w:fldCharType="end"/>
      </w:r>
    </w:p>
    <w:p>
      <w:pPr>
        <w:tabs>
          <w:tab w:val="left" w:pos="5060"/>
        </w:tabs>
        <w:autoSpaceDE w:val="0"/>
        <w:autoSpaceDN w:val="0"/>
        <w:adjustRightInd w:val="0"/>
        <w:spacing w:line="460" w:lineRule="exact"/>
        <w:jc w:val="center"/>
        <w:outlineLvl w:val="0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jc w:val="center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  <w:br w:type="page"/>
      </w:r>
      <w:bookmarkStart w:id="2" w:name="_Toc12460"/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</w:rPr>
        <w:t>第一章  磋商邀请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jc w:val="left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</w:rPr>
        <w:t>四川华询工程管理有限责任公司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受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内江市第二人民医院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的委托，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拟对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内江市第二人民医院第四住院楼维修工程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以竞争性磋商方式实施采购。兹邀请符合本次采购要求的供应商参加磋商。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2" w:firstLineChars="200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一、采购项目基本情况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内江市第二人民医院第四住院楼维修工程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内江市第二人民医院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3.采购代理机构：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四川华询工程管理有限责任公司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2" w:firstLineChars="200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二、采购项目概况：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20" w:line="450" w:lineRule="exact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见第六章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20" w:line="450" w:lineRule="exact"/>
        <w:ind w:firstLine="482" w:firstLineChars="200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三、供应商邀请方式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公告方式：本次竞争性磋商邀请在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中国招标投标公共服务平台（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instrText xml:space="preserve"> HYPERLINK "http://www.cebpubservice.com/index.shtml" </w:instrTex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http://www.cebpubservice.com/index.shtml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fldChar w:fldCharType="end"/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）及内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江市第二人民医院官网（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fldChar w:fldCharType="begin"/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instrText xml:space="preserve"> HYPERLINK "http://www.njs2yy.com/" </w:instrTex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fldChar w:fldCharType="separate"/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http://www.njs2yy.com/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fldChar w:fldCharType="end"/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上以公告形式发布。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50" w:lineRule="exact"/>
        <w:ind w:left="480"/>
        <w:jc w:val="left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四、供应商应具备的资格条件：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3" w:name="OLE_LINK6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参照《中华人民共和国政府采购法》第二十二条规定的条件：</w:t>
      </w:r>
      <w:bookmarkEnd w:id="3"/>
      <w:bookmarkStart w:id="4" w:name="OLE_LINK10"/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3、具有履行合同所必须的设备和专业技术能力；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4、具有依法缴纳税收和社会保障资金的良好记录；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5、参加本次采购活动前三年内，在经营活动中没有重大违法违规记录；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6、法律行政法规规定的其他条件；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7、参加本次采购活动前，供应商及其现任法定代表人及主要负责人无行贿犯罪记录；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802"/>
        </w:tabs>
        <w:kinsoku/>
        <w:wordWrap/>
        <w:overflowPunct/>
        <w:topLinePunct w:val="0"/>
        <w:bidi w:val="0"/>
        <w:snapToGrid/>
        <w:spacing w:line="450" w:lineRule="exact"/>
        <w:ind w:left="0" w:firstLine="480" w:firstLineChars="200"/>
        <w:jc w:val="left"/>
        <w:rPr>
          <w:rFonts w:hint="eastAsia"/>
          <w:color w:val="auto"/>
          <w:sz w:val="24"/>
          <w:szCs w:val="24"/>
          <w:highlight w:val="none"/>
          <w:lang w:val="en-US"/>
        </w:rPr>
      </w:pPr>
      <w:r>
        <w:rPr>
          <w:rFonts w:hint="eastAsia"/>
          <w:color w:val="auto"/>
          <w:sz w:val="24"/>
          <w:szCs w:val="24"/>
          <w:highlight w:val="none"/>
          <w:lang w:val="en-US"/>
        </w:rPr>
        <w:t>8、具有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建筑装修装饰工程专业承包二级</w:t>
      </w:r>
      <w:r>
        <w:rPr>
          <w:rFonts w:hint="eastAsia"/>
          <w:color w:val="auto"/>
          <w:sz w:val="24"/>
          <w:szCs w:val="24"/>
          <w:highlight w:val="none"/>
          <w:lang w:val="en-US"/>
        </w:rPr>
        <w:t>（含）以上资质资质证书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和有效期内的安全生产许可证</w:t>
      </w:r>
      <w:r>
        <w:rPr>
          <w:rFonts w:hint="eastAsia"/>
          <w:color w:val="auto"/>
          <w:sz w:val="24"/>
          <w:szCs w:val="24"/>
          <w:highlight w:val="none"/>
          <w:lang w:val="en-US"/>
        </w:rPr>
        <w:t>；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802"/>
        </w:tabs>
        <w:kinsoku/>
        <w:wordWrap/>
        <w:overflowPunct/>
        <w:topLinePunct w:val="0"/>
        <w:bidi w:val="0"/>
        <w:snapToGrid/>
        <w:spacing w:line="450" w:lineRule="exact"/>
        <w:ind w:left="0" w:firstLine="480" w:firstLineChars="200"/>
        <w:jc w:val="left"/>
        <w:rPr>
          <w:rFonts w:hint="eastAsia"/>
          <w:color w:val="auto"/>
          <w:sz w:val="24"/>
          <w:szCs w:val="24"/>
          <w:highlight w:val="none"/>
          <w:lang w:val="en-US"/>
        </w:rPr>
      </w:pPr>
      <w:r>
        <w:rPr>
          <w:rFonts w:hint="eastAsia"/>
          <w:color w:val="auto"/>
          <w:sz w:val="24"/>
          <w:szCs w:val="24"/>
          <w:highlight w:val="none"/>
          <w:lang w:val="en-US" w:bidi="ar-SA"/>
        </w:rPr>
        <w:t>9、四川省省外企业提供有效的《四川省省外建筑企业入川承揽业务验证登记证》或《四川省省外施工、监理入川承揽业务信息录入证》</w:t>
      </w:r>
      <w:r>
        <w:rPr>
          <w:rFonts w:hint="eastAsia"/>
          <w:color w:val="auto"/>
          <w:sz w:val="24"/>
          <w:szCs w:val="24"/>
          <w:highlight w:val="none"/>
          <w:lang w:val="en-US" w:eastAsia="zh-CN" w:bidi="ar-SA"/>
        </w:rPr>
        <w:t>或</w:t>
      </w:r>
      <w:r>
        <w:rPr>
          <w:rFonts w:hint="eastAsia" w:ascii="宋体" w:hAnsi="宋体" w:cs="宋体"/>
          <w:color w:val="auto"/>
          <w:sz w:val="24"/>
          <w:highlight w:val="none"/>
        </w:rPr>
        <w:t>《四川省省外建筑企业入川信息报送电子登记表》</w:t>
      </w:r>
      <w:r>
        <w:rPr>
          <w:rFonts w:hint="eastAsia"/>
          <w:color w:val="auto"/>
          <w:sz w:val="24"/>
          <w:szCs w:val="24"/>
          <w:highlight w:val="none"/>
          <w:lang w:val="en-US" w:bidi="ar-SA"/>
        </w:rPr>
        <w:t>复印件加盖鲜公章。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2" w:firstLineChars="200"/>
        <w:rPr>
          <w:rFonts w:hint="eastAsia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五、磋商文件获取时间、地点：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1、磋商文件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发售时间：</w:t>
      </w:r>
      <w:r>
        <w:rPr>
          <w:rFonts w:ascii="宋体" w:hAnsi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20年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至</w:t>
      </w:r>
      <w:r>
        <w:rPr>
          <w:rFonts w:ascii="宋体" w:hAnsi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上08</w:t>
      </w:r>
      <w:r>
        <w:rPr>
          <w:rFonts w:ascii="宋体" w:hAnsi="宋体"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0-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12：00， 14：30-18：00（北京时间，法定节假日除外）；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textAlignment w:val="baseline"/>
        <w:rPr>
          <w:rStyle w:val="8"/>
          <w:color w:val="auto"/>
          <w:highlight w:val="none"/>
          <w:lang w:val="en-US" w:bidi="ar-SA"/>
        </w:rPr>
      </w:pPr>
      <w:r>
        <w:rPr>
          <w:rFonts w:hint="eastAsia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</w:t>
      </w:r>
      <w:r>
        <w:rPr>
          <w:rFonts w:hint="eastAsia"/>
          <w:color w:val="auto"/>
          <w:sz w:val="24"/>
          <w:szCs w:val="24"/>
          <w:highlight w:val="none"/>
        </w:rPr>
        <w:t>磋商文件发售方式：</w:t>
      </w:r>
      <w:r>
        <w:rPr>
          <w:rStyle w:val="8"/>
          <w:color w:val="auto"/>
          <w:highlight w:val="none"/>
          <w:lang w:val="en-US" w:bidi="ar-SA"/>
        </w:rPr>
        <w:t>（1）现场获取：在内江市市中区大同街62号四川华询工程管理有限责任公司5楼招标</w:t>
      </w:r>
      <w:r>
        <w:rPr>
          <w:rStyle w:val="8"/>
          <w:rFonts w:hint="eastAsia"/>
          <w:color w:val="auto"/>
          <w:highlight w:val="none"/>
          <w:lang w:val="en-US" w:bidi="ar-SA"/>
        </w:rPr>
        <w:t>一</w:t>
      </w:r>
      <w:r>
        <w:rPr>
          <w:rStyle w:val="8"/>
          <w:color w:val="auto"/>
          <w:highlight w:val="none"/>
          <w:lang w:val="en-US" w:bidi="ar-SA"/>
        </w:rPr>
        <w:t>部获取。</w:t>
      </w:r>
      <w:r>
        <w:rPr>
          <w:rStyle w:val="8"/>
          <w:rFonts w:hint="eastAsia"/>
          <w:color w:val="auto"/>
          <w:highlight w:val="none"/>
          <w:lang w:val="en-US" w:bidi="ar-SA"/>
        </w:rPr>
        <w:t>获取竞争性磋商文件</w:t>
      </w:r>
      <w:r>
        <w:rPr>
          <w:rStyle w:val="8"/>
          <w:color w:val="auto"/>
          <w:highlight w:val="none"/>
          <w:lang w:val="en-US" w:bidi="ar-SA"/>
        </w:rPr>
        <w:t>时，供应商为法人或者其他组织的，只需提供单位介绍信（加盖单位公章）、经办人身份证复印件(加盖单位公章)，经办人身份证原件备查；供应商为自然人的，须提供本人身份证复印件，原件备查。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textAlignment w:val="baseline"/>
        <w:rPr>
          <w:rStyle w:val="8"/>
          <w:color w:val="auto"/>
          <w:highlight w:val="none"/>
          <w:lang w:val="en-US" w:bidi="ar-SA"/>
        </w:rPr>
      </w:pPr>
      <w:r>
        <w:rPr>
          <w:rStyle w:val="8"/>
          <w:color w:val="auto"/>
          <w:highlight w:val="none"/>
          <w:lang w:val="en-US" w:bidi="ar-SA"/>
        </w:rPr>
        <w:t>（2）线上获取：获取</w:t>
      </w:r>
      <w:r>
        <w:rPr>
          <w:rStyle w:val="8"/>
          <w:rFonts w:hint="eastAsia"/>
          <w:color w:val="auto"/>
          <w:highlight w:val="none"/>
          <w:lang w:val="en-US" w:bidi="ar-SA"/>
        </w:rPr>
        <w:t>竞争性磋商文件</w:t>
      </w:r>
      <w:r>
        <w:rPr>
          <w:rStyle w:val="8"/>
          <w:color w:val="auto"/>
          <w:highlight w:val="none"/>
          <w:lang w:val="en-US" w:bidi="ar-SA"/>
        </w:rPr>
        <w:t>时需将以下资料原件扫描件发送到指定邮箱</w:t>
      </w:r>
      <w:r>
        <w:rPr>
          <w:rStyle w:val="8"/>
          <w:rFonts w:hint="eastAsia"/>
          <w:color w:val="auto"/>
          <w:highlight w:val="none"/>
          <w:lang w:val="en-US" w:bidi="ar-SA"/>
        </w:rPr>
        <w:t>747257546</w:t>
      </w:r>
      <w:r>
        <w:rPr>
          <w:rStyle w:val="8"/>
          <w:color w:val="auto"/>
          <w:highlight w:val="none"/>
          <w:lang w:val="en-US" w:bidi="ar-SA"/>
        </w:rPr>
        <w:t>@qq.com：①供应商为法人或者其他组织的，只需提供单位介绍信（加盖单位公章）、经办人身份证复印件(加盖单位公章)；供应商为自然人的，须提供本人身份证复印件并加盖单位公章，②填写完整的《供应商报名登记表》（格式详见附件</w:t>
      </w:r>
      <w:r>
        <w:rPr>
          <w:rStyle w:val="8"/>
          <w:rFonts w:hint="eastAsia"/>
          <w:color w:val="auto"/>
          <w:highlight w:val="none"/>
          <w:lang w:val="en-US" w:bidi="ar-SA"/>
        </w:rPr>
        <w:t>1</w:t>
      </w:r>
      <w:r>
        <w:rPr>
          <w:rStyle w:val="8"/>
          <w:color w:val="auto"/>
          <w:highlight w:val="none"/>
          <w:lang w:val="en-US" w:bidi="ar-SA"/>
        </w:rPr>
        <w:t>）。磋商资料经代理工作人员审核无误后，以邮件方式回复资料审核情况。获取</w:t>
      </w:r>
      <w:r>
        <w:rPr>
          <w:rStyle w:val="8"/>
          <w:rFonts w:hint="eastAsia"/>
          <w:color w:val="auto"/>
          <w:highlight w:val="none"/>
          <w:lang w:val="en-US" w:bidi="ar-SA"/>
        </w:rPr>
        <w:t>竞争性磋商文件</w:t>
      </w:r>
      <w:r>
        <w:rPr>
          <w:rStyle w:val="8"/>
          <w:color w:val="auto"/>
          <w:highlight w:val="none"/>
          <w:lang w:val="en-US" w:bidi="ar-SA"/>
        </w:rPr>
        <w:t>资料经工作人员审核后方可交纳</w:t>
      </w:r>
      <w:r>
        <w:rPr>
          <w:rStyle w:val="8"/>
          <w:rFonts w:hint="eastAsia"/>
          <w:color w:val="auto"/>
          <w:highlight w:val="none"/>
          <w:lang w:val="en-US" w:bidi="ar-SA"/>
        </w:rPr>
        <w:t>竞争性磋商文件</w:t>
      </w:r>
      <w:r>
        <w:rPr>
          <w:rStyle w:val="8"/>
          <w:color w:val="auto"/>
          <w:highlight w:val="none"/>
          <w:lang w:val="en-US" w:bidi="ar-SA"/>
        </w:rPr>
        <w:t>资料费，交纳方式如下：</w:t>
      </w:r>
      <w:r>
        <w:rPr>
          <w:rStyle w:val="8"/>
          <w:color w:val="auto"/>
          <w:highlight w:val="none"/>
          <w:lang w:val="en-US" w:bidi="ar-SA"/>
        </w:rPr>
        <w:br w:type="textWrapping"/>
      </w:r>
      <w:r>
        <w:rPr>
          <w:rStyle w:val="8"/>
          <w:color w:val="auto"/>
          <w:highlight w:val="none"/>
          <w:lang w:val="en-US" w:bidi="ar-SA"/>
        </w:rPr>
        <w:t>转账方式：公对公转账；</w:t>
      </w:r>
      <w:r>
        <w:rPr>
          <w:rStyle w:val="8"/>
          <w:color w:val="auto"/>
          <w:highlight w:val="none"/>
          <w:lang w:val="en-US" w:bidi="ar-SA"/>
        </w:rPr>
        <w:br w:type="textWrapping"/>
      </w:r>
      <w:r>
        <w:rPr>
          <w:rStyle w:val="8"/>
          <w:color w:val="auto"/>
          <w:highlight w:val="none"/>
          <w:lang w:val="en-US" w:bidi="ar-SA"/>
        </w:rPr>
        <w:t>收款单位：四川华询工程管理有限责任公司</w:t>
      </w:r>
      <w:r>
        <w:rPr>
          <w:rStyle w:val="8"/>
          <w:color w:val="auto"/>
          <w:highlight w:val="none"/>
          <w:lang w:val="en-US" w:bidi="ar-SA"/>
        </w:rPr>
        <w:br w:type="textWrapping"/>
      </w:r>
      <w:r>
        <w:rPr>
          <w:rStyle w:val="8"/>
          <w:color w:val="auto"/>
          <w:highlight w:val="none"/>
          <w:lang w:val="en-US" w:bidi="ar-SA"/>
        </w:rPr>
        <w:t>开户行：中国银行内江中兴支行</w:t>
      </w:r>
      <w:r>
        <w:rPr>
          <w:rStyle w:val="8"/>
          <w:color w:val="auto"/>
          <w:highlight w:val="none"/>
          <w:lang w:val="en-US" w:bidi="ar-SA"/>
        </w:rPr>
        <w:br w:type="textWrapping"/>
      </w:r>
      <w:r>
        <w:rPr>
          <w:rStyle w:val="8"/>
          <w:color w:val="auto"/>
          <w:highlight w:val="none"/>
          <w:lang w:val="en-US" w:bidi="ar-SA"/>
        </w:rPr>
        <w:t>银行账号：126</w:t>
      </w:r>
      <w:r>
        <w:rPr>
          <w:rStyle w:val="8"/>
          <w:rFonts w:hint="eastAsia"/>
          <w:color w:val="auto"/>
          <w:highlight w:val="none"/>
          <w:lang w:val="en-US" w:bidi="ar-SA"/>
        </w:rPr>
        <w:t xml:space="preserve"> </w:t>
      </w:r>
      <w:r>
        <w:rPr>
          <w:rStyle w:val="8"/>
          <w:color w:val="auto"/>
          <w:highlight w:val="none"/>
          <w:lang w:val="en-US" w:bidi="ar-SA"/>
        </w:rPr>
        <w:t>666</w:t>
      </w:r>
      <w:r>
        <w:rPr>
          <w:rStyle w:val="8"/>
          <w:rFonts w:hint="eastAsia"/>
          <w:color w:val="auto"/>
          <w:highlight w:val="none"/>
          <w:lang w:val="en-US" w:bidi="ar-SA"/>
        </w:rPr>
        <w:t xml:space="preserve"> </w:t>
      </w:r>
      <w:r>
        <w:rPr>
          <w:rStyle w:val="8"/>
          <w:color w:val="auto"/>
          <w:highlight w:val="none"/>
          <w:lang w:val="en-US" w:bidi="ar-SA"/>
        </w:rPr>
        <w:t>058</w:t>
      </w:r>
      <w:r>
        <w:rPr>
          <w:rStyle w:val="8"/>
          <w:rFonts w:hint="eastAsia"/>
          <w:color w:val="auto"/>
          <w:highlight w:val="none"/>
          <w:lang w:val="en-US" w:bidi="ar-SA"/>
        </w:rPr>
        <w:t xml:space="preserve"> </w:t>
      </w:r>
      <w:r>
        <w:rPr>
          <w:rStyle w:val="8"/>
          <w:color w:val="auto"/>
          <w:highlight w:val="none"/>
          <w:lang w:val="en-US" w:bidi="ar-SA"/>
        </w:rPr>
        <w:t>758 </w:t>
      </w:r>
      <w:r>
        <w:rPr>
          <w:rStyle w:val="8"/>
          <w:color w:val="auto"/>
          <w:highlight w:val="none"/>
          <w:lang w:val="en-US" w:bidi="ar-SA"/>
        </w:rPr>
        <w:br w:type="textWrapping"/>
      </w:r>
      <w:r>
        <w:rPr>
          <w:rStyle w:val="8"/>
          <w:color w:val="auto"/>
          <w:highlight w:val="none"/>
          <w:lang w:val="en-US" w:bidi="ar-SA"/>
        </w:rPr>
        <w:t>（注：</w:t>
      </w:r>
      <w:r>
        <w:rPr>
          <w:color w:val="auto"/>
          <w:highlight w:val="none"/>
        </w:rPr>
        <w:fldChar w:fldCharType="begin"/>
      </w:r>
      <w:r>
        <w:rPr>
          <w:rStyle w:val="8"/>
          <w:color w:val="auto"/>
          <w:highlight w:val="none"/>
          <w:lang w:val="en-US" w:bidi="ar-SA"/>
        </w:rPr>
        <w:instrText xml:space="preserve"> HYPERLINK "mailto:汇款时请备注好项目名称，汇款后请将汇款凭证发送到449634121@qq.com，款到指定账户且报名资料无误后，采购代理机构即向供应商发出招标文件且开具收据）。" </w:instrText>
      </w:r>
      <w:r>
        <w:rPr>
          <w:color w:val="auto"/>
          <w:highlight w:val="none"/>
        </w:rPr>
        <w:fldChar w:fldCharType="separate"/>
      </w:r>
      <w:r>
        <w:rPr>
          <w:rStyle w:val="8"/>
          <w:color w:val="auto"/>
          <w:highlight w:val="none"/>
          <w:lang w:val="en-US" w:bidi="ar-SA"/>
        </w:rPr>
        <w:t>汇款时请备注好项目名称，汇款后请将汇款凭证发送到</w:t>
      </w:r>
      <w:r>
        <w:rPr>
          <w:rStyle w:val="8"/>
          <w:rFonts w:hint="eastAsia"/>
          <w:color w:val="auto"/>
          <w:highlight w:val="none"/>
          <w:lang w:val="en-US" w:bidi="ar-SA"/>
        </w:rPr>
        <w:t>747257546</w:t>
      </w:r>
      <w:r>
        <w:rPr>
          <w:rStyle w:val="8"/>
          <w:color w:val="auto"/>
          <w:highlight w:val="none"/>
          <w:lang w:val="en-US" w:bidi="ar-SA"/>
        </w:rPr>
        <w:t>@qq.com，款到指定账户且报名资料无误后，采购代理机构即向供应商发出</w:t>
      </w:r>
      <w:r>
        <w:rPr>
          <w:rStyle w:val="8"/>
          <w:rFonts w:hint="eastAsia"/>
          <w:color w:val="auto"/>
          <w:highlight w:val="none"/>
          <w:lang w:val="en-US" w:bidi="ar-SA"/>
        </w:rPr>
        <w:t>竞争性磋商文件</w:t>
      </w:r>
      <w:r>
        <w:rPr>
          <w:rStyle w:val="8"/>
          <w:color w:val="auto"/>
          <w:highlight w:val="none"/>
          <w:lang w:val="en-US" w:bidi="ar-SA"/>
        </w:rPr>
        <w:t>且开具收据）。</w:t>
      </w:r>
      <w:r>
        <w:rPr>
          <w:color w:val="auto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textAlignment w:val="baseline"/>
        <w:rPr>
          <w:rFonts w:hint="eastAsia"/>
          <w:color w:val="auto"/>
          <w:highlight w:val="none"/>
        </w:rPr>
      </w:pPr>
      <w:r>
        <w:rPr>
          <w:rStyle w:val="8"/>
          <w:color w:val="auto"/>
          <w:highlight w:val="none"/>
          <w:lang w:val="en-US" w:bidi="ar-SA"/>
        </w:rPr>
        <w:t>3、本项目</w:t>
      </w:r>
      <w:r>
        <w:rPr>
          <w:rStyle w:val="8"/>
          <w:rFonts w:hint="eastAsia"/>
          <w:color w:val="auto"/>
          <w:highlight w:val="none"/>
          <w:lang w:val="en-US" w:bidi="ar-SA"/>
        </w:rPr>
        <w:t>竞争性磋商文件</w:t>
      </w:r>
      <w:r>
        <w:rPr>
          <w:rStyle w:val="8"/>
          <w:color w:val="auto"/>
          <w:highlight w:val="none"/>
          <w:lang w:val="en-US" w:bidi="ar-SA"/>
        </w:rPr>
        <w:t>有偿获取，</w:t>
      </w:r>
      <w:r>
        <w:rPr>
          <w:rStyle w:val="8"/>
          <w:rFonts w:hint="eastAsia"/>
          <w:color w:val="auto"/>
          <w:highlight w:val="none"/>
          <w:lang w:val="en-US" w:bidi="ar-SA"/>
        </w:rPr>
        <w:t>竞争性磋商文件</w:t>
      </w:r>
      <w:r>
        <w:rPr>
          <w:rStyle w:val="8"/>
          <w:color w:val="auto"/>
          <w:highlight w:val="none"/>
          <w:lang w:val="en-US" w:bidi="ar-SA"/>
        </w:rPr>
        <w:t>售价：人民币</w:t>
      </w:r>
      <w:r>
        <w:rPr>
          <w:rStyle w:val="8"/>
          <w:rFonts w:hint="eastAsia"/>
          <w:color w:val="auto"/>
          <w:highlight w:val="none"/>
          <w:lang w:val="en-US" w:bidi="ar-SA"/>
        </w:rPr>
        <w:t>200</w:t>
      </w:r>
      <w:r>
        <w:rPr>
          <w:rStyle w:val="8"/>
          <w:color w:val="auto"/>
          <w:highlight w:val="none"/>
          <w:lang w:val="en-US" w:bidi="ar-SA"/>
        </w:rPr>
        <w:t>元/份（</w:t>
      </w:r>
      <w:r>
        <w:rPr>
          <w:rStyle w:val="8"/>
          <w:rFonts w:hint="eastAsia"/>
          <w:color w:val="auto"/>
          <w:highlight w:val="none"/>
          <w:lang w:val="en-US" w:bidi="ar-SA"/>
        </w:rPr>
        <w:t>竞争性磋商文件</w:t>
      </w:r>
      <w:r>
        <w:rPr>
          <w:rStyle w:val="8"/>
          <w:color w:val="auto"/>
          <w:highlight w:val="none"/>
          <w:lang w:val="en-US" w:bidi="ar-SA"/>
        </w:rPr>
        <w:t>售后不退,磋商资格不能转让）。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50" w:lineRule="exact"/>
        <w:ind w:left="48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六、递交响应文件截止时间和磋商采购时间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2020年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</w:t>
      </w:r>
      <w:r>
        <w:rPr>
          <w:rFonts w:hint="eastAsia" w:ascii="宋体" w:hAnsi="宋体" w:cs="宋体"/>
          <w:color w:val="auto"/>
          <w:sz w:val="24"/>
          <w:highlight w:val="none"/>
        </w:rPr>
        <w:t>（北京时间）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5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响应文件必须在递交响应文件截止时间前送达磋商地点。逾期送达的响应文件不予接收。本次采购不接受邮寄的响应文件。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50" w:lineRule="exact"/>
        <w:ind w:firstLine="482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七、响应文件递交地点及磋商采购地点：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内江市市中区大同街 62 号四川华询工程管理有限责任公司五楼开标室。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50" w:lineRule="exact"/>
        <w:ind w:firstLine="482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八、联系方式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2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采 购 人：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内江市第二人民医院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  址：内江市东兴区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 系 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黎女士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联系电话：0832-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2383218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2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采购代理机构：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</w:rPr>
        <w:t>四川华询工程管理有限责任公司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地     址：内江市市中区大同街62号5楼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 系 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高</w:t>
      </w:r>
      <w:r>
        <w:rPr>
          <w:rFonts w:hint="eastAsia" w:ascii="宋体" w:hAnsi="宋体" w:cs="宋体"/>
          <w:color w:val="auto"/>
          <w:sz w:val="24"/>
          <w:highlight w:val="none"/>
        </w:rPr>
        <w:t>女士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联系电话：0832-20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26381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50" w:lineRule="exact"/>
        <w:ind w:firstLine="480"/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</w:pPr>
      <w:bookmarkStart w:id="5" w:name="_GoBack"/>
      <w:bookmarkEnd w:id="5"/>
    </w:p>
    <w:p>
      <w:pPr>
        <w:pStyle w:val="10"/>
        <w:spacing w:beforeLines="0" w:afterLines="0" w:line="460" w:lineRule="exact"/>
        <w:ind w:firstLine="0" w:firstLineChars="0"/>
        <w:rPr>
          <w:rFonts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</w:rPr>
        <w:t>附件</w:t>
      </w:r>
      <w:r>
        <w:rPr>
          <w:rFonts w:hint="eastAsia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hAnsi="宋体" w:eastAsia="宋体" w:cs="宋体"/>
          <w:color w:val="auto"/>
          <w:sz w:val="24"/>
          <w:szCs w:val="24"/>
          <w:highlight w:val="none"/>
        </w:rPr>
        <w:t>：</w:t>
      </w: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pStyle w:val="2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724E0"/>
    <w:rsid w:val="73F72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unhideWhenUsed/>
    <w:uiPriority w:val="99"/>
    <w:pPr>
      <w:spacing w:after="120" w:line="240" w:lineRule="auto"/>
      <w:ind w:firstLine="420" w:firstLineChars="100"/>
    </w:pPr>
    <w:rPr>
      <w:color w:val="auto"/>
    </w:rPr>
  </w:style>
  <w:style w:type="paragraph" w:styleId="4">
    <w:name w:val="toc 1"/>
    <w:basedOn w:val="1"/>
    <w:next w:val="1"/>
    <w:qFormat/>
    <w:uiPriority w:val="0"/>
  </w:style>
  <w:style w:type="paragraph" w:customStyle="1" w:styleId="7">
    <w:name w:val="列出段落2"/>
    <w:basedOn w:val="1"/>
    <w:qFormat/>
    <w:uiPriority w:val="1"/>
    <w:pPr>
      <w:ind w:left="938" w:hanging="601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UserStyle_21"/>
    <w:qFormat/>
    <w:uiPriority w:val="0"/>
    <w:rPr>
      <w:rFonts w:ascii="宋体" w:hAnsi="宋体" w:eastAsia="宋体" w:cs="宋体"/>
      <w:color w:val="000000"/>
      <w:sz w:val="24"/>
      <w:szCs w:val="24"/>
      <w:lang w:val="zh-CN" w:eastAsia="zh-CN" w:bidi="zh-CN"/>
    </w:rPr>
  </w:style>
  <w:style w:type="paragraph" w:customStyle="1" w:styleId="9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2020-06-02T03:09:00Z</dcterms:created>
  <dc:creator>轻轻轻轻</dc:creator>
  <cp:lastModifiedBy>轻轻轻轻</cp:lastModifiedBy>
  <dcterms:modified xsi:type="dcterms:W3CDTF">2020-06-02T03:09:48Z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